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4FC" w:rsidRPr="0059758E" w:rsidRDefault="002C74FC" w:rsidP="002C74FC">
      <w:pPr>
        <w:pStyle w:val="Paragrafoelenco"/>
        <w:jc w:val="center"/>
        <w:rPr>
          <w:b/>
          <w:color w:val="C00000"/>
          <w:sz w:val="28"/>
          <w:szCs w:val="28"/>
        </w:rPr>
      </w:pPr>
      <w:r w:rsidRPr="0059758E">
        <w:rPr>
          <w:b/>
          <w:color w:val="C00000"/>
          <w:sz w:val="28"/>
          <w:szCs w:val="28"/>
        </w:rPr>
        <w:t>CLIL PROJE</w:t>
      </w:r>
      <w:r w:rsidR="000C6BF5">
        <w:rPr>
          <w:b/>
          <w:color w:val="C00000"/>
          <w:sz w:val="28"/>
          <w:szCs w:val="28"/>
        </w:rPr>
        <w:t xml:space="preserve">CT “ MARINE COMMUNICATION </w:t>
      </w:r>
      <w:r w:rsidRPr="0059758E">
        <w:rPr>
          <w:b/>
          <w:color w:val="C00000"/>
          <w:sz w:val="28"/>
          <w:szCs w:val="28"/>
        </w:rPr>
        <w:t>”</w:t>
      </w:r>
    </w:p>
    <w:p w:rsidR="002C74FC" w:rsidRPr="0059758E" w:rsidRDefault="00D862A9" w:rsidP="002C74FC">
      <w:pPr>
        <w:jc w:val="center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C</w:t>
      </w:r>
      <w:r w:rsidR="00871167">
        <w:rPr>
          <w:b/>
          <w:color w:val="C00000"/>
          <w:sz w:val="28"/>
          <w:szCs w:val="28"/>
        </w:rPr>
        <w:t>LASS</w:t>
      </w:r>
      <w:r>
        <w:rPr>
          <w:b/>
          <w:color w:val="C00000"/>
          <w:sz w:val="28"/>
          <w:szCs w:val="28"/>
        </w:rPr>
        <w:t xml:space="preserve"> 5° F  CMN</w:t>
      </w:r>
    </w:p>
    <w:tbl>
      <w:tblPr>
        <w:tblStyle w:val="Grigliatabella"/>
        <w:tblW w:w="0" w:type="auto"/>
        <w:tblLook w:val="04A0"/>
      </w:tblPr>
      <w:tblGrid>
        <w:gridCol w:w="2863"/>
        <w:gridCol w:w="7118"/>
      </w:tblGrid>
      <w:tr w:rsidR="00F352E3" w:rsidTr="00A0649B">
        <w:tc>
          <w:tcPr>
            <w:tcW w:w="2660" w:type="dxa"/>
          </w:tcPr>
          <w:p w:rsidR="00F352E3" w:rsidRPr="00021C17" w:rsidRDefault="00F352E3" w:rsidP="00A0649B">
            <w:pPr>
              <w:jc w:val="both"/>
              <w:rPr>
                <w:color w:val="C00000"/>
                <w:sz w:val="28"/>
                <w:szCs w:val="28"/>
              </w:rPr>
            </w:pPr>
            <w:r w:rsidRPr="00021C17">
              <w:rPr>
                <w:color w:val="C00000"/>
                <w:sz w:val="28"/>
                <w:szCs w:val="28"/>
              </w:rPr>
              <w:t>TOPIC</w:t>
            </w:r>
            <w:r w:rsidR="00551E32">
              <w:rPr>
                <w:color w:val="C00000"/>
                <w:sz w:val="28"/>
                <w:szCs w:val="28"/>
              </w:rPr>
              <w:t>S</w:t>
            </w:r>
          </w:p>
        </w:tc>
        <w:tc>
          <w:tcPr>
            <w:tcW w:w="7118" w:type="dxa"/>
          </w:tcPr>
          <w:p w:rsidR="00F352E3" w:rsidRPr="00AE137C" w:rsidRDefault="00F352E3" w:rsidP="00A064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Routine</w:t>
            </w:r>
            <w:r w:rsidR="00906923">
              <w:rPr>
                <w:sz w:val="28"/>
                <w:szCs w:val="28"/>
              </w:rPr>
              <w:t xml:space="preserve">  and </w:t>
            </w:r>
            <w:proofErr w:type="spellStart"/>
            <w:r w:rsidR="00906923">
              <w:rPr>
                <w:sz w:val="28"/>
                <w:szCs w:val="28"/>
              </w:rPr>
              <w:t>distress</w:t>
            </w:r>
            <w:proofErr w:type="spellEnd"/>
            <w:r w:rsidR="00906923">
              <w:rPr>
                <w:sz w:val="28"/>
                <w:szCs w:val="28"/>
              </w:rPr>
              <w:t xml:space="preserve"> </w:t>
            </w:r>
            <w:proofErr w:type="spellStart"/>
            <w:r w:rsidR="00906923">
              <w:rPr>
                <w:sz w:val="28"/>
                <w:szCs w:val="28"/>
              </w:rPr>
              <w:t>calls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551E3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; </w:t>
            </w:r>
          </w:p>
        </w:tc>
      </w:tr>
      <w:tr w:rsidR="00F352E3" w:rsidTr="00A0649B">
        <w:tc>
          <w:tcPr>
            <w:tcW w:w="2660" w:type="dxa"/>
          </w:tcPr>
          <w:p w:rsidR="00F352E3" w:rsidRPr="00021C17" w:rsidRDefault="00F352E3" w:rsidP="00A0649B">
            <w:pPr>
              <w:jc w:val="both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AIMS</w:t>
            </w:r>
          </w:p>
        </w:tc>
        <w:tc>
          <w:tcPr>
            <w:tcW w:w="7118" w:type="dxa"/>
          </w:tcPr>
          <w:p w:rsidR="00F352E3" w:rsidRDefault="00F352E3" w:rsidP="00F352E3">
            <w:pPr>
              <w:pStyle w:val="Corpodeltesto"/>
              <w:numPr>
                <w:ilvl w:val="0"/>
                <w:numId w:val="5"/>
              </w:numPr>
              <w:tabs>
                <w:tab w:val="left" w:pos="376"/>
              </w:tabs>
              <w:spacing w:before="109"/>
            </w:pPr>
            <w:r>
              <w:t>To increase students’ knowledge of subject</w:t>
            </w:r>
            <w:r>
              <w:rPr>
                <w:spacing w:val="-4"/>
              </w:rPr>
              <w:t xml:space="preserve"> </w:t>
            </w:r>
            <w:r>
              <w:t>content, in particular of IMO SMCP</w:t>
            </w:r>
          </w:p>
          <w:p w:rsidR="00F352E3" w:rsidRDefault="00F352E3" w:rsidP="00F352E3">
            <w:pPr>
              <w:pStyle w:val="Corpodeltesto"/>
              <w:numPr>
                <w:ilvl w:val="0"/>
                <w:numId w:val="5"/>
              </w:numPr>
              <w:tabs>
                <w:tab w:val="left" w:pos="376"/>
              </w:tabs>
              <w:spacing w:before="42"/>
            </w:pPr>
            <w:r>
              <w:t>To develop students’ knowledge of content-related</w:t>
            </w:r>
            <w:r>
              <w:rPr>
                <w:spacing w:val="-2"/>
              </w:rPr>
              <w:t xml:space="preserve"> </w:t>
            </w:r>
            <w:r>
              <w:t>lexis</w:t>
            </w:r>
          </w:p>
          <w:p w:rsidR="00F352E3" w:rsidRDefault="00F352E3" w:rsidP="00F352E3">
            <w:pPr>
              <w:pStyle w:val="Corpodeltesto"/>
              <w:numPr>
                <w:ilvl w:val="0"/>
                <w:numId w:val="5"/>
              </w:numPr>
              <w:tabs>
                <w:tab w:val="left" w:pos="376"/>
              </w:tabs>
              <w:spacing w:before="37"/>
            </w:pPr>
            <w:r>
              <w:t>To develop all four language skills such as</w:t>
            </w:r>
            <w:r>
              <w:rPr>
                <w:spacing w:val="-2"/>
              </w:rPr>
              <w:t xml:space="preserve"> </w:t>
            </w:r>
            <w:r>
              <w:t>note-taking</w:t>
            </w:r>
          </w:p>
          <w:p w:rsidR="00F352E3" w:rsidRDefault="00F352E3" w:rsidP="00F352E3">
            <w:pPr>
              <w:pStyle w:val="Corpodeltesto"/>
              <w:numPr>
                <w:ilvl w:val="0"/>
                <w:numId w:val="5"/>
              </w:numPr>
              <w:tabs>
                <w:tab w:val="left" w:pos="376"/>
              </w:tabs>
              <w:spacing w:before="42"/>
            </w:pPr>
            <w:r>
              <w:t>To provide material and information for further topic and language based</w:t>
            </w:r>
            <w:r>
              <w:rPr>
                <w:spacing w:val="-3"/>
              </w:rPr>
              <w:t xml:space="preserve"> </w:t>
            </w:r>
            <w:r>
              <w:t>studies</w:t>
            </w:r>
          </w:p>
          <w:p w:rsidR="00F352E3" w:rsidRDefault="00F352E3" w:rsidP="00A0649B">
            <w:pPr>
              <w:jc w:val="both"/>
              <w:rPr>
                <w:sz w:val="28"/>
                <w:szCs w:val="28"/>
              </w:rPr>
            </w:pPr>
          </w:p>
        </w:tc>
      </w:tr>
      <w:tr w:rsidR="00F352E3" w:rsidTr="00A0649B">
        <w:tc>
          <w:tcPr>
            <w:tcW w:w="2660" w:type="dxa"/>
          </w:tcPr>
          <w:p w:rsidR="00F352E3" w:rsidRPr="00021C17" w:rsidRDefault="00507751" w:rsidP="00A0649B">
            <w:pPr>
              <w:jc w:val="both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 xml:space="preserve">OVERALL </w:t>
            </w:r>
            <w:r w:rsidR="00F352E3">
              <w:rPr>
                <w:color w:val="C00000"/>
                <w:sz w:val="28"/>
                <w:szCs w:val="28"/>
              </w:rPr>
              <w:t>TIME</w:t>
            </w:r>
          </w:p>
        </w:tc>
        <w:tc>
          <w:tcPr>
            <w:tcW w:w="7118" w:type="dxa"/>
          </w:tcPr>
          <w:p w:rsidR="00F352E3" w:rsidRDefault="0024047F" w:rsidP="00A064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10</w:t>
            </w:r>
            <w:r w:rsidR="00F352E3">
              <w:rPr>
                <w:sz w:val="28"/>
                <w:szCs w:val="28"/>
              </w:rPr>
              <w:t xml:space="preserve"> </w:t>
            </w:r>
            <w:proofErr w:type="spellStart"/>
            <w:r w:rsidR="00FF3B23">
              <w:rPr>
                <w:sz w:val="28"/>
                <w:szCs w:val="28"/>
              </w:rPr>
              <w:t>hours</w:t>
            </w:r>
            <w:proofErr w:type="spellEnd"/>
            <w:r w:rsidR="00BF236B">
              <w:rPr>
                <w:sz w:val="28"/>
                <w:szCs w:val="28"/>
              </w:rPr>
              <w:t xml:space="preserve"> </w:t>
            </w:r>
            <w:proofErr w:type="spellStart"/>
            <w:r w:rsidR="00BF236B">
              <w:rPr>
                <w:sz w:val="28"/>
                <w:szCs w:val="28"/>
              </w:rPr>
              <w:t>divided</w:t>
            </w:r>
            <w:proofErr w:type="spellEnd"/>
            <w:r w:rsidR="00BF236B">
              <w:rPr>
                <w:sz w:val="28"/>
                <w:szCs w:val="28"/>
              </w:rPr>
              <w:t xml:space="preserve"> </w:t>
            </w:r>
            <w:proofErr w:type="spellStart"/>
            <w:r w:rsidR="00BF236B">
              <w:rPr>
                <w:sz w:val="28"/>
                <w:szCs w:val="28"/>
              </w:rPr>
              <w:t>into</w:t>
            </w:r>
            <w:proofErr w:type="spellEnd"/>
            <w:r w:rsidR="00BF236B">
              <w:rPr>
                <w:sz w:val="28"/>
                <w:szCs w:val="28"/>
              </w:rPr>
              <w:t>:</w:t>
            </w:r>
          </w:p>
          <w:p w:rsidR="00507751" w:rsidRPr="006C00B9" w:rsidRDefault="006C00B9" w:rsidP="006C00B9">
            <w:pPr>
              <w:pStyle w:val="Paragrafoelenco"/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6C00B9">
              <w:rPr>
                <w:sz w:val="28"/>
                <w:szCs w:val="28"/>
              </w:rPr>
              <w:t xml:space="preserve"> project planning</w:t>
            </w:r>
            <w:r w:rsidR="00507751" w:rsidRPr="006C00B9">
              <w:rPr>
                <w:sz w:val="28"/>
                <w:szCs w:val="28"/>
              </w:rPr>
              <w:t xml:space="preserve">; </w:t>
            </w:r>
          </w:p>
          <w:p w:rsidR="00507751" w:rsidRPr="00206D49" w:rsidRDefault="006C00B9" w:rsidP="00507751">
            <w:pPr>
              <w:pStyle w:val="Paragrafoelenco"/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07751">
              <w:rPr>
                <w:sz w:val="28"/>
                <w:szCs w:val="28"/>
              </w:rPr>
              <w:t xml:space="preserve"> </w:t>
            </w:r>
            <w:r w:rsidR="00BF236B"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lessons</w:t>
            </w:r>
            <w:proofErr w:type="spellEnd"/>
            <w:r w:rsidR="00507751" w:rsidRPr="00206D49">
              <w:rPr>
                <w:sz w:val="28"/>
                <w:szCs w:val="28"/>
              </w:rPr>
              <w:t>;</w:t>
            </w:r>
          </w:p>
          <w:p w:rsidR="00507751" w:rsidRPr="00206D49" w:rsidRDefault="006C00B9" w:rsidP="00507751">
            <w:pPr>
              <w:pStyle w:val="Paragrafoelenco"/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proofErr w:type="spellStart"/>
            <w:r>
              <w:rPr>
                <w:sz w:val="28"/>
                <w:szCs w:val="28"/>
              </w:rPr>
              <w:t>written</w:t>
            </w:r>
            <w:proofErr w:type="spellEnd"/>
            <w:r>
              <w:rPr>
                <w:sz w:val="28"/>
                <w:szCs w:val="28"/>
              </w:rPr>
              <w:t xml:space="preserve"> test</w:t>
            </w:r>
            <w:r w:rsidR="00507751" w:rsidRPr="00206D49">
              <w:rPr>
                <w:sz w:val="28"/>
                <w:szCs w:val="28"/>
              </w:rPr>
              <w:t>;</w:t>
            </w:r>
          </w:p>
          <w:p w:rsidR="00507751" w:rsidRDefault="0024047F" w:rsidP="00507751">
            <w:pPr>
              <w:pStyle w:val="Paragrafoelenco"/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C00B9">
              <w:rPr>
                <w:sz w:val="28"/>
                <w:szCs w:val="28"/>
              </w:rPr>
              <w:t xml:space="preserve"> test </w:t>
            </w:r>
            <w:proofErr w:type="spellStart"/>
            <w:r w:rsidR="006C00B9">
              <w:rPr>
                <w:sz w:val="28"/>
                <w:szCs w:val="28"/>
              </w:rPr>
              <w:t>checking</w:t>
            </w:r>
            <w:proofErr w:type="spellEnd"/>
            <w:r w:rsidR="006C00B9">
              <w:rPr>
                <w:sz w:val="28"/>
                <w:szCs w:val="28"/>
              </w:rPr>
              <w:t xml:space="preserve"> and </w:t>
            </w:r>
            <w:proofErr w:type="spellStart"/>
            <w:r w:rsidR="006C00B9">
              <w:rPr>
                <w:sz w:val="28"/>
                <w:szCs w:val="28"/>
              </w:rPr>
              <w:t>assessment</w:t>
            </w:r>
            <w:proofErr w:type="spellEnd"/>
            <w:r w:rsidR="00507751" w:rsidRPr="008445C5">
              <w:rPr>
                <w:sz w:val="28"/>
                <w:szCs w:val="28"/>
              </w:rPr>
              <w:t>;</w:t>
            </w:r>
          </w:p>
          <w:p w:rsidR="00531CAE" w:rsidRPr="008445C5" w:rsidRDefault="00E34C17" w:rsidP="00507751">
            <w:pPr>
              <w:pStyle w:val="Paragrafoelenco"/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31CAE">
              <w:rPr>
                <w:sz w:val="28"/>
                <w:szCs w:val="28"/>
              </w:rPr>
              <w:t xml:space="preserve">  </w:t>
            </w:r>
            <w:proofErr w:type="spellStart"/>
            <w:r w:rsidR="00531CAE">
              <w:rPr>
                <w:sz w:val="28"/>
                <w:szCs w:val="28"/>
              </w:rPr>
              <w:t>students</w:t>
            </w:r>
            <w:proofErr w:type="spellEnd"/>
            <w:r w:rsidR="00531CAE">
              <w:rPr>
                <w:sz w:val="28"/>
                <w:szCs w:val="28"/>
              </w:rPr>
              <w:t xml:space="preserve">’ </w:t>
            </w:r>
            <w:proofErr w:type="spellStart"/>
            <w:r w:rsidR="00531CAE">
              <w:rPr>
                <w:sz w:val="28"/>
                <w:szCs w:val="28"/>
              </w:rPr>
              <w:t>final</w:t>
            </w:r>
            <w:proofErr w:type="spellEnd"/>
            <w:r w:rsidR="00531CAE">
              <w:rPr>
                <w:sz w:val="28"/>
                <w:szCs w:val="28"/>
              </w:rPr>
              <w:t xml:space="preserve"> </w:t>
            </w:r>
            <w:proofErr w:type="spellStart"/>
            <w:r w:rsidR="00531CAE">
              <w:rPr>
                <w:sz w:val="28"/>
                <w:szCs w:val="28"/>
              </w:rPr>
              <w:t>works</w:t>
            </w:r>
            <w:proofErr w:type="spellEnd"/>
            <w:r w:rsidR="00531CAE">
              <w:rPr>
                <w:sz w:val="28"/>
                <w:szCs w:val="28"/>
              </w:rPr>
              <w:t xml:space="preserve"> </w:t>
            </w:r>
            <w:proofErr w:type="spellStart"/>
            <w:r w:rsidR="00531CAE">
              <w:rPr>
                <w:sz w:val="28"/>
                <w:szCs w:val="28"/>
              </w:rPr>
              <w:t>checking</w:t>
            </w:r>
            <w:proofErr w:type="spellEnd"/>
            <w:r w:rsidR="00531CAE">
              <w:rPr>
                <w:sz w:val="28"/>
                <w:szCs w:val="28"/>
              </w:rPr>
              <w:t xml:space="preserve"> and </w:t>
            </w:r>
            <w:proofErr w:type="spellStart"/>
            <w:r w:rsidR="00531CAE">
              <w:rPr>
                <w:sz w:val="28"/>
                <w:szCs w:val="28"/>
              </w:rPr>
              <w:t>assessment</w:t>
            </w:r>
            <w:proofErr w:type="spellEnd"/>
          </w:p>
          <w:p w:rsidR="00507751" w:rsidRDefault="00507751" w:rsidP="00A0649B">
            <w:pPr>
              <w:jc w:val="both"/>
              <w:rPr>
                <w:sz w:val="28"/>
                <w:szCs w:val="28"/>
              </w:rPr>
            </w:pPr>
          </w:p>
          <w:p w:rsidR="00FF3B23" w:rsidRPr="00AE137C" w:rsidRDefault="00FF3B23" w:rsidP="00A0649B">
            <w:pPr>
              <w:jc w:val="both"/>
              <w:rPr>
                <w:sz w:val="28"/>
                <w:szCs w:val="28"/>
              </w:rPr>
            </w:pPr>
          </w:p>
        </w:tc>
      </w:tr>
      <w:tr w:rsidR="00D862A9" w:rsidTr="00A0649B">
        <w:tc>
          <w:tcPr>
            <w:tcW w:w="2660" w:type="dxa"/>
          </w:tcPr>
          <w:p w:rsidR="00D862A9" w:rsidRDefault="00D862A9" w:rsidP="00A0649B">
            <w:pPr>
              <w:jc w:val="both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TARGET</w:t>
            </w:r>
          </w:p>
        </w:tc>
        <w:tc>
          <w:tcPr>
            <w:tcW w:w="7118" w:type="dxa"/>
          </w:tcPr>
          <w:p w:rsidR="00D862A9" w:rsidRDefault="00D862A9" w:rsidP="00A0649B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Students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class</w:t>
            </w:r>
            <w:proofErr w:type="spellEnd"/>
            <w:r>
              <w:rPr>
                <w:sz w:val="28"/>
                <w:szCs w:val="28"/>
              </w:rPr>
              <w:t xml:space="preserve"> 5F</w:t>
            </w:r>
            <w:r w:rsidR="00475585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Trasporti E Logistica, Conduzione Mezzo Navale</w:t>
            </w:r>
            <w:r w:rsidR="00475585">
              <w:rPr>
                <w:sz w:val="28"/>
                <w:szCs w:val="28"/>
              </w:rPr>
              <w:t>. LEVEL B1</w:t>
            </w:r>
          </w:p>
        </w:tc>
      </w:tr>
      <w:tr w:rsidR="002C74FC" w:rsidTr="00A0649B">
        <w:tc>
          <w:tcPr>
            <w:tcW w:w="2660" w:type="dxa"/>
          </w:tcPr>
          <w:p w:rsidR="002C74FC" w:rsidRDefault="00F05498" w:rsidP="00A0649B">
            <w:pPr>
              <w:jc w:val="both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TEACHERS</w:t>
            </w:r>
          </w:p>
        </w:tc>
        <w:tc>
          <w:tcPr>
            <w:tcW w:w="7118" w:type="dxa"/>
          </w:tcPr>
          <w:p w:rsidR="002C74FC" w:rsidRDefault="002C74FC" w:rsidP="00A0649B">
            <w:pPr>
              <w:jc w:val="both"/>
              <w:rPr>
                <w:sz w:val="28"/>
                <w:szCs w:val="28"/>
              </w:rPr>
            </w:pPr>
          </w:p>
        </w:tc>
      </w:tr>
      <w:tr w:rsidR="002C74FC" w:rsidTr="00A0649B">
        <w:tc>
          <w:tcPr>
            <w:tcW w:w="2660" w:type="dxa"/>
          </w:tcPr>
          <w:p w:rsidR="002C74FC" w:rsidRPr="00021C17" w:rsidRDefault="00524E51" w:rsidP="00A0649B">
            <w:pPr>
              <w:jc w:val="both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SUBJECTS INVOLVED</w:t>
            </w:r>
          </w:p>
        </w:tc>
        <w:tc>
          <w:tcPr>
            <w:tcW w:w="7118" w:type="dxa"/>
          </w:tcPr>
          <w:p w:rsidR="002C74FC" w:rsidRPr="00AE137C" w:rsidRDefault="00CE4E55" w:rsidP="00A0649B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Navigation</w:t>
            </w:r>
            <w:proofErr w:type="spellEnd"/>
            <w:r w:rsidR="002C74FC" w:rsidRPr="00AE137C">
              <w:rPr>
                <w:sz w:val="28"/>
                <w:szCs w:val="28"/>
              </w:rPr>
              <w:t xml:space="preserve">; </w:t>
            </w:r>
            <w:r>
              <w:rPr>
                <w:sz w:val="28"/>
                <w:szCs w:val="28"/>
              </w:rPr>
              <w:t>English</w:t>
            </w:r>
          </w:p>
        </w:tc>
      </w:tr>
      <w:tr w:rsidR="008C52A5" w:rsidTr="00A0649B">
        <w:tc>
          <w:tcPr>
            <w:tcW w:w="2660" w:type="dxa"/>
          </w:tcPr>
          <w:p w:rsidR="008C52A5" w:rsidRPr="00021C17" w:rsidRDefault="008C52A5" w:rsidP="00A0649B">
            <w:pPr>
              <w:jc w:val="both"/>
              <w:rPr>
                <w:color w:val="C00000"/>
                <w:sz w:val="28"/>
                <w:szCs w:val="28"/>
              </w:rPr>
            </w:pPr>
            <w:r w:rsidRPr="00021C17">
              <w:rPr>
                <w:color w:val="C00000"/>
                <w:sz w:val="28"/>
                <w:szCs w:val="28"/>
              </w:rPr>
              <w:t>CON</w:t>
            </w:r>
            <w:r w:rsidR="00CE4E55">
              <w:rPr>
                <w:color w:val="C00000"/>
                <w:sz w:val="28"/>
                <w:szCs w:val="28"/>
              </w:rPr>
              <w:t>TENTS</w:t>
            </w:r>
          </w:p>
        </w:tc>
        <w:tc>
          <w:tcPr>
            <w:tcW w:w="7118" w:type="dxa"/>
          </w:tcPr>
          <w:p w:rsidR="00A62826" w:rsidRPr="00B33B99" w:rsidRDefault="00A62826" w:rsidP="00A62826">
            <w:pPr>
              <w:pStyle w:val="Paragrafoelenco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Standard marine </w:t>
            </w:r>
            <w:proofErr w:type="spellStart"/>
            <w:r>
              <w:rPr>
                <w:sz w:val="28"/>
                <w:szCs w:val="28"/>
              </w:rPr>
              <w:t>navigational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phrases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r w:rsidRPr="00B33B99">
              <w:rPr>
                <w:sz w:val="28"/>
                <w:szCs w:val="28"/>
              </w:rPr>
              <w:t xml:space="preserve"> routine</w:t>
            </w:r>
            <w:r w:rsidR="00E9554E">
              <w:rPr>
                <w:sz w:val="28"/>
                <w:szCs w:val="28"/>
              </w:rPr>
              <w:t xml:space="preserve"> and </w:t>
            </w:r>
            <w:proofErr w:type="spellStart"/>
            <w:r w:rsidR="00E9554E">
              <w:rPr>
                <w:sz w:val="28"/>
                <w:szCs w:val="28"/>
              </w:rPr>
              <w:t>distress</w:t>
            </w:r>
            <w:proofErr w:type="spellEnd"/>
            <w:r w:rsidR="00E9554E">
              <w:rPr>
                <w:sz w:val="28"/>
                <w:szCs w:val="28"/>
              </w:rPr>
              <w:t xml:space="preserve"> </w:t>
            </w:r>
            <w:r w:rsidRPr="00B33B99">
              <w:rPr>
                <w:sz w:val="28"/>
                <w:szCs w:val="28"/>
              </w:rPr>
              <w:t xml:space="preserve"> </w:t>
            </w:r>
            <w:proofErr w:type="spellStart"/>
            <w:r w:rsidRPr="00B33B99">
              <w:rPr>
                <w:sz w:val="28"/>
                <w:szCs w:val="28"/>
              </w:rPr>
              <w:t>calls</w:t>
            </w:r>
            <w:proofErr w:type="spellEnd"/>
            <w:r w:rsidRPr="00B33B99">
              <w:rPr>
                <w:sz w:val="28"/>
                <w:szCs w:val="28"/>
              </w:rPr>
              <w:t xml:space="preserve"> and </w:t>
            </w:r>
            <w:proofErr w:type="spellStart"/>
            <w:r w:rsidRPr="00B33B99">
              <w:rPr>
                <w:sz w:val="28"/>
                <w:szCs w:val="28"/>
              </w:rPr>
              <w:t>messages</w:t>
            </w:r>
            <w:proofErr w:type="spellEnd"/>
            <w:r w:rsidR="000E2E8F">
              <w:rPr>
                <w:sz w:val="28"/>
                <w:szCs w:val="28"/>
              </w:rPr>
              <w:t xml:space="preserve"> </w:t>
            </w:r>
            <w:proofErr w:type="spellStart"/>
            <w:r w:rsidR="000E2E8F">
              <w:rPr>
                <w:sz w:val="28"/>
                <w:szCs w:val="28"/>
              </w:rPr>
              <w:t>from</w:t>
            </w:r>
            <w:proofErr w:type="spellEnd"/>
            <w:r w:rsidR="000E2E8F">
              <w:rPr>
                <w:sz w:val="28"/>
                <w:szCs w:val="28"/>
              </w:rPr>
              <w:t xml:space="preserve"> IMO SMCP</w:t>
            </w:r>
          </w:p>
          <w:p w:rsidR="00A62826" w:rsidRPr="00B33B99" w:rsidRDefault="00A62826" w:rsidP="00A62826">
            <w:pPr>
              <w:pStyle w:val="Paragrafoelenco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B33B9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Standard marine </w:t>
            </w:r>
            <w:proofErr w:type="spellStart"/>
            <w:r>
              <w:rPr>
                <w:sz w:val="28"/>
                <w:szCs w:val="28"/>
              </w:rPr>
              <w:t>navigational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phrases</w:t>
            </w:r>
            <w:proofErr w:type="spellEnd"/>
            <w:r w:rsidRPr="00B33B99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to</w:t>
            </w:r>
            <w:proofErr w:type="spellEnd"/>
            <w:r>
              <w:rPr>
                <w:sz w:val="28"/>
                <w:szCs w:val="28"/>
              </w:rPr>
              <w:t xml:space="preserve"> tackle job </w:t>
            </w:r>
            <w:proofErr w:type="spellStart"/>
            <w:r>
              <w:rPr>
                <w:sz w:val="28"/>
                <w:szCs w:val="28"/>
              </w:rPr>
              <w:t>situations</w:t>
            </w:r>
            <w:proofErr w:type="spellEnd"/>
            <w:r>
              <w:rPr>
                <w:sz w:val="28"/>
                <w:szCs w:val="28"/>
              </w:rPr>
              <w:t>:</w:t>
            </w:r>
            <w:r w:rsidRPr="00B33B99">
              <w:rPr>
                <w:sz w:val="28"/>
                <w:szCs w:val="28"/>
              </w:rPr>
              <w:t xml:space="preserve"> Radio </w:t>
            </w:r>
            <w:proofErr w:type="spellStart"/>
            <w:r w:rsidRPr="00B33B99">
              <w:rPr>
                <w:sz w:val="28"/>
                <w:szCs w:val="28"/>
              </w:rPr>
              <w:t>Messages</w:t>
            </w:r>
            <w:proofErr w:type="spellEnd"/>
            <w:r w:rsidRPr="00B33B99">
              <w:rPr>
                <w:sz w:val="28"/>
                <w:szCs w:val="28"/>
              </w:rPr>
              <w:t xml:space="preserve"> and </w:t>
            </w:r>
            <w:proofErr w:type="spellStart"/>
            <w:r w:rsidRPr="00B33B99">
              <w:rPr>
                <w:sz w:val="28"/>
                <w:szCs w:val="28"/>
              </w:rPr>
              <w:t>Communication</w:t>
            </w:r>
            <w:proofErr w:type="spellEnd"/>
            <w:r w:rsidRPr="00B33B99">
              <w:rPr>
                <w:sz w:val="28"/>
                <w:szCs w:val="28"/>
              </w:rPr>
              <w:t xml:space="preserve"> at </w:t>
            </w:r>
            <w:proofErr w:type="spellStart"/>
            <w:r w:rsidRPr="00B33B99">
              <w:rPr>
                <w:sz w:val="28"/>
                <w:szCs w:val="28"/>
              </w:rPr>
              <w:lastRenderedPageBreak/>
              <w:t>sea</w:t>
            </w:r>
            <w:proofErr w:type="spellEnd"/>
            <w:r w:rsidRPr="00B33B99">
              <w:rPr>
                <w:sz w:val="28"/>
                <w:szCs w:val="28"/>
              </w:rPr>
              <w:t xml:space="preserve">; </w:t>
            </w:r>
            <w:proofErr w:type="spellStart"/>
            <w:r w:rsidRPr="00B33B99">
              <w:rPr>
                <w:sz w:val="28"/>
                <w:szCs w:val="28"/>
              </w:rPr>
              <w:t>procedure</w:t>
            </w:r>
            <w:r>
              <w:rPr>
                <w:sz w:val="28"/>
                <w:szCs w:val="28"/>
              </w:rPr>
              <w:t>s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to</w:t>
            </w:r>
            <w:proofErr w:type="spellEnd"/>
            <w:r>
              <w:rPr>
                <w:sz w:val="28"/>
                <w:szCs w:val="28"/>
              </w:rPr>
              <w:t xml:space="preserve"> broadcast </w:t>
            </w:r>
            <w:proofErr w:type="spellStart"/>
            <w:r>
              <w:rPr>
                <w:sz w:val="28"/>
                <w:szCs w:val="28"/>
              </w:rPr>
              <w:t>messages</w:t>
            </w:r>
            <w:proofErr w:type="spellEnd"/>
          </w:p>
          <w:p w:rsidR="008C52A5" w:rsidRPr="00AE137C" w:rsidRDefault="008C52A5" w:rsidP="00A0649B">
            <w:pPr>
              <w:ind w:left="-4"/>
              <w:rPr>
                <w:sz w:val="28"/>
                <w:szCs w:val="28"/>
              </w:rPr>
            </w:pPr>
          </w:p>
        </w:tc>
      </w:tr>
      <w:tr w:rsidR="00B457C3" w:rsidTr="00A0649B">
        <w:tc>
          <w:tcPr>
            <w:tcW w:w="2660" w:type="dxa"/>
          </w:tcPr>
          <w:p w:rsidR="00B457C3" w:rsidRPr="00021C17" w:rsidRDefault="00F073EC" w:rsidP="00A0649B">
            <w:pPr>
              <w:jc w:val="both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lastRenderedPageBreak/>
              <w:t>OBJECTIVES</w:t>
            </w:r>
          </w:p>
        </w:tc>
        <w:tc>
          <w:tcPr>
            <w:tcW w:w="7118" w:type="dxa"/>
          </w:tcPr>
          <w:p w:rsidR="00DC6FCB" w:rsidRDefault="00FB0DBE" w:rsidP="00DC6FCB">
            <w:pPr>
              <w:pStyle w:val="Paragrafoelenco"/>
              <w:numPr>
                <w:ilvl w:val="0"/>
                <w:numId w:val="3"/>
              </w:numPr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To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get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the standard marine english </w:t>
            </w:r>
            <w:proofErr w:type="spellStart"/>
            <w:r>
              <w:rPr>
                <w:rFonts w:cstheme="minorHAnsi"/>
                <w:sz w:val="28"/>
                <w:szCs w:val="28"/>
              </w:rPr>
              <w:t>spoken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on </w:t>
            </w:r>
            <w:proofErr w:type="spellStart"/>
            <w:r>
              <w:rPr>
                <w:rFonts w:cstheme="minorHAnsi"/>
                <w:sz w:val="28"/>
                <w:szCs w:val="28"/>
              </w:rPr>
              <w:t>board</w:t>
            </w:r>
            <w:proofErr w:type="spellEnd"/>
            <w:r w:rsidR="00B03F71">
              <w:rPr>
                <w:rFonts w:cstheme="minorHAnsi"/>
                <w:sz w:val="28"/>
                <w:szCs w:val="28"/>
              </w:rPr>
              <w:t xml:space="preserve">, </w:t>
            </w:r>
            <w:proofErr w:type="spellStart"/>
            <w:r w:rsidR="00B03F71">
              <w:rPr>
                <w:rFonts w:cstheme="minorHAnsi"/>
                <w:sz w:val="28"/>
                <w:szCs w:val="28"/>
              </w:rPr>
              <w:t>es</w:t>
            </w:r>
            <w:r>
              <w:rPr>
                <w:rFonts w:cstheme="minorHAnsi"/>
                <w:sz w:val="28"/>
                <w:szCs w:val="28"/>
              </w:rPr>
              <w:t>pecially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when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th</w:t>
            </w:r>
            <w:r w:rsidR="00DC6FCB">
              <w:rPr>
                <w:rFonts w:cstheme="minorHAnsi"/>
                <w:sz w:val="28"/>
                <w:szCs w:val="28"/>
              </w:rPr>
              <w:t xml:space="preserve">e </w:t>
            </w:r>
            <w:proofErr w:type="spellStart"/>
            <w:r w:rsidR="00DC6FCB">
              <w:rPr>
                <w:rFonts w:cstheme="minorHAnsi"/>
                <w:sz w:val="28"/>
                <w:szCs w:val="28"/>
              </w:rPr>
              <w:t>communication</w:t>
            </w:r>
            <w:proofErr w:type="spellEnd"/>
            <w:r w:rsidR="00DC6FCB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="00DC6FCB">
              <w:rPr>
                <w:rFonts w:cstheme="minorHAnsi"/>
                <w:sz w:val="28"/>
                <w:szCs w:val="28"/>
              </w:rPr>
              <w:t>is</w:t>
            </w:r>
            <w:proofErr w:type="spellEnd"/>
            <w:r w:rsidR="00DC6FCB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="00DC6FCB">
              <w:rPr>
                <w:rFonts w:cstheme="minorHAnsi"/>
                <w:sz w:val="28"/>
                <w:szCs w:val="28"/>
              </w:rPr>
              <w:t>affected</w:t>
            </w:r>
            <w:proofErr w:type="spellEnd"/>
            <w:r w:rsidR="00DC6FCB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="00DC6FCB">
              <w:rPr>
                <w:rFonts w:cstheme="minorHAnsi"/>
                <w:sz w:val="28"/>
                <w:szCs w:val="28"/>
              </w:rPr>
              <w:t>because</w:t>
            </w:r>
            <w:proofErr w:type="spellEnd"/>
            <w:r w:rsidR="00DC6FCB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="00DC6FCB">
              <w:rPr>
                <w:rFonts w:cstheme="minorHAnsi"/>
                <w:sz w:val="28"/>
                <w:szCs w:val="28"/>
              </w:rPr>
              <w:t>of</w:t>
            </w:r>
            <w:proofErr w:type="spellEnd"/>
            <w:r w:rsidR="00DC6FCB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="00DC6FCB">
              <w:rPr>
                <w:rFonts w:cstheme="minorHAnsi"/>
                <w:sz w:val="28"/>
                <w:szCs w:val="28"/>
              </w:rPr>
              <w:t>noises</w:t>
            </w:r>
            <w:proofErr w:type="spellEnd"/>
          </w:p>
          <w:p w:rsidR="0011387E" w:rsidRDefault="0011387E" w:rsidP="00DC6FCB">
            <w:pPr>
              <w:pStyle w:val="Paragrafoelenco"/>
              <w:numPr>
                <w:ilvl w:val="0"/>
                <w:numId w:val="3"/>
              </w:numPr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To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get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accustomed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to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procedures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when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broadcasting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messages</w:t>
            </w:r>
            <w:proofErr w:type="spellEnd"/>
          </w:p>
          <w:p w:rsidR="00B457C3" w:rsidRPr="00AE137C" w:rsidRDefault="00B457C3" w:rsidP="00DC6FCB">
            <w:pPr>
              <w:pStyle w:val="Paragrafoelenco"/>
              <w:rPr>
                <w:sz w:val="28"/>
                <w:szCs w:val="28"/>
              </w:rPr>
            </w:pPr>
          </w:p>
        </w:tc>
      </w:tr>
      <w:tr w:rsidR="00B457C3" w:rsidTr="00A0649B">
        <w:tc>
          <w:tcPr>
            <w:tcW w:w="2660" w:type="dxa"/>
          </w:tcPr>
          <w:p w:rsidR="00B457C3" w:rsidRPr="00021C17" w:rsidRDefault="0081750B" w:rsidP="00A0649B">
            <w:pPr>
              <w:jc w:val="both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TEACHING STRATEGIES</w:t>
            </w:r>
            <w:r w:rsidR="000D41C9">
              <w:rPr>
                <w:color w:val="C00000"/>
                <w:sz w:val="28"/>
                <w:szCs w:val="28"/>
              </w:rPr>
              <w:t>/METHODS</w:t>
            </w:r>
          </w:p>
        </w:tc>
        <w:tc>
          <w:tcPr>
            <w:tcW w:w="7118" w:type="dxa"/>
          </w:tcPr>
          <w:p w:rsidR="00B457C3" w:rsidRDefault="00B457C3" w:rsidP="00A0649B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Brain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stoming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Flipped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classro</w:t>
            </w:r>
            <w:r w:rsidR="002D4B01">
              <w:rPr>
                <w:sz w:val="28"/>
                <w:szCs w:val="28"/>
              </w:rPr>
              <w:t>om</w:t>
            </w:r>
            <w:proofErr w:type="spellEnd"/>
            <w:r w:rsidR="002D4B01">
              <w:rPr>
                <w:sz w:val="28"/>
                <w:szCs w:val="28"/>
              </w:rPr>
              <w:t xml:space="preserve">, </w:t>
            </w:r>
            <w:proofErr w:type="spellStart"/>
            <w:r w:rsidR="002D4B01">
              <w:rPr>
                <w:sz w:val="28"/>
                <w:szCs w:val="28"/>
              </w:rPr>
              <w:t>group</w:t>
            </w:r>
            <w:proofErr w:type="spellEnd"/>
            <w:r w:rsidR="002D4B01">
              <w:rPr>
                <w:sz w:val="28"/>
                <w:szCs w:val="28"/>
              </w:rPr>
              <w:t xml:space="preserve"> work, </w:t>
            </w:r>
            <w:proofErr w:type="spellStart"/>
            <w:r w:rsidR="002D4B01">
              <w:rPr>
                <w:sz w:val="28"/>
                <w:szCs w:val="28"/>
              </w:rPr>
              <w:t>frontal</w:t>
            </w:r>
            <w:proofErr w:type="spellEnd"/>
            <w:r w:rsidR="002D4B01">
              <w:rPr>
                <w:sz w:val="28"/>
                <w:szCs w:val="28"/>
              </w:rPr>
              <w:t xml:space="preserve"> </w:t>
            </w:r>
            <w:proofErr w:type="spellStart"/>
            <w:r w:rsidR="002D4B01">
              <w:rPr>
                <w:sz w:val="28"/>
                <w:szCs w:val="28"/>
              </w:rPr>
              <w:t>lesson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scaffolding</w:t>
            </w:r>
            <w:proofErr w:type="spellEnd"/>
          </w:p>
        </w:tc>
      </w:tr>
      <w:tr w:rsidR="00B457C3" w:rsidTr="00A0649B">
        <w:tc>
          <w:tcPr>
            <w:tcW w:w="2660" w:type="dxa"/>
          </w:tcPr>
          <w:p w:rsidR="00B457C3" w:rsidRPr="00021C17" w:rsidRDefault="005B6117" w:rsidP="00A0649B">
            <w:pPr>
              <w:jc w:val="both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STUDENTS’</w:t>
            </w:r>
            <w:r w:rsidR="00BD40FB">
              <w:rPr>
                <w:color w:val="C00000"/>
                <w:sz w:val="28"/>
                <w:szCs w:val="28"/>
              </w:rPr>
              <w:t>FINAL WORK</w:t>
            </w:r>
          </w:p>
        </w:tc>
        <w:tc>
          <w:tcPr>
            <w:tcW w:w="7118" w:type="dxa"/>
          </w:tcPr>
          <w:p w:rsidR="00B457C3" w:rsidRDefault="002E1479" w:rsidP="00A0649B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Paper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product</w:t>
            </w:r>
            <w:proofErr w:type="spellEnd"/>
            <w:r>
              <w:rPr>
                <w:sz w:val="28"/>
                <w:szCs w:val="28"/>
              </w:rPr>
              <w:t xml:space="preserve"> or </w:t>
            </w:r>
            <w:proofErr w:type="spellStart"/>
            <w:r>
              <w:rPr>
                <w:sz w:val="28"/>
                <w:szCs w:val="28"/>
              </w:rPr>
              <w:t>digital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product</w:t>
            </w:r>
            <w:proofErr w:type="spellEnd"/>
          </w:p>
        </w:tc>
      </w:tr>
    </w:tbl>
    <w:p w:rsidR="002C74FC" w:rsidRDefault="002C74FC" w:rsidP="002C74FC">
      <w:pPr>
        <w:jc w:val="both"/>
        <w:rPr>
          <w:sz w:val="28"/>
          <w:szCs w:val="28"/>
        </w:rPr>
      </w:pPr>
    </w:p>
    <w:p w:rsidR="002C74FC" w:rsidRDefault="002C74FC" w:rsidP="002C74FC">
      <w:pPr>
        <w:jc w:val="both"/>
        <w:rPr>
          <w:sz w:val="28"/>
          <w:szCs w:val="28"/>
        </w:rPr>
      </w:pPr>
    </w:p>
    <w:p w:rsidR="002C74FC" w:rsidRDefault="002C74FC" w:rsidP="002C74FC">
      <w:pPr>
        <w:jc w:val="both"/>
        <w:rPr>
          <w:sz w:val="28"/>
          <w:szCs w:val="28"/>
        </w:rPr>
      </w:pPr>
      <w:r>
        <w:rPr>
          <w:sz w:val="28"/>
          <w:szCs w:val="28"/>
        </w:rPr>
        <w:t>LESSON PLAN N.1</w:t>
      </w:r>
    </w:p>
    <w:tbl>
      <w:tblPr>
        <w:tblStyle w:val="Grigliatabella"/>
        <w:tblW w:w="0" w:type="auto"/>
        <w:tblLook w:val="04A0"/>
      </w:tblPr>
      <w:tblGrid>
        <w:gridCol w:w="2689"/>
        <w:gridCol w:w="7118"/>
      </w:tblGrid>
      <w:tr w:rsidR="002C74FC" w:rsidTr="00A0649B">
        <w:tc>
          <w:tcPr>
            <w:tcW w:w="2660" w:type="dxa"/>
          </w:tcPr>
          <w:p w:rsidR="002C74FC" w:rsidRPr="00021C17" w:rsidRDefault="002C74FC" w:rsidP="00A0649B">
            <w:pPr>
              <w:jc w:val="both"/>
              <w:rPr>
                <w:color w:val="C00000"/>
                <w:sz w:val="28"/>
                <w:szCs w:val="28"/>
              </w:rPr>
            </w:pPr>
            <w:r w:rsidRPr="00021C17">
              <w:rPr>
                <w:color w:val="C00000"/>
                <w:sz w:val="28"/>
                <w:szCs w:val="28"/>
              </w:rPr>
              <w:t>TOPIC</w:t>
            </w:r>
          </w:p>
        </w:tc>
        <w:tc>
          <w:tcPr>
            <w:tcW w:w="7118" w:type="dxa"/>
          </w:tcPr>
          <w:p w:rsidR="002C74FC" w:rsidRPr="00AE137C" w:rsidRDefault="009A43F4" w:rsidP="00A064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Routine </w:t>
            </w:r>
            <w:r w:rsidRPr="00AE137C">
              <w:rPr>
                <w:sz w:val="28"/>
                <w:szCs w:val="28"/>
              </w:rPr>
              <w:t xml:space="preserve"> </w:t>
            </w:r>
            <w:proofErr w:type="spellStart"/>
            <w:r w:rsidRPr="00AE137C">
              <w:rPr>
                <w:sz w:val="28"/>
                <w:szCs w:val="28"/>
              </w:rPr>
              <w:t>call</w:t>
            </w:r>
            <w:proofErr w:type="spellEnd"/>
            <w:r w:rsidR="00615B01">
              <w:rPr>
                <w:sz w:val="28"/>
                <w:szCs w:val="28"/>
              </w:rPr>
              <w:t xml:space="preserve"> </w:t>
            </w:r>
            <w:proofErr w:type="spellStart"/>
            <w:r w:rsidR="00615B01">
              <w:rPr>
                <w:sz w:val="28"/>
                <w:szCs w:val="28"/>
              </w:rPr>
              <w:t>between</w:t>
            </w:r>
            <w:proofErr w:type="spellEnd"/>
            <w:r w:rsidR="00615B01">
              <w:rPr>
                <w:sz w:val="28"/>
                <w:szCs w:val="28"/>
              </w:rPr>
              <w:t xml:space="preserve"> the </w:t>
            </w:r>
            <w:proofErr w:type="spellStart"/>
            <w:r w:rsidR="00615B01">
              <w:rPr>
                <w:sz w:val="28"/>
                <w:szCs w:val="28"/>
              </w:rPr>
              <w:t>eng</w:t>
            </w:r>
            <w:r>
              <w:rPr>
                <w:sz w:val="28"/>
                <w:szCs w:val="28"/>
              </w:rPr>
              <w:t>ine</w:t>
            </w:r>
            <w:proofErr w:type="spellEnd"/>
            <w:r w:rsidR="00615B01">
              <w:rPr>
                <w:sz w:val="28"/>
                <w:szCs w:val="28"/>
              </w:rPr>
              <w:t xml:space="preserve"> </w:t>
            </w:r>
            <w:proofErr w:type="spellStart"/>
            <w:r w:rsidR="00615B01">
              <w:rPr>
                <w:sz w:val="28"/>
                <w:szCs w:val="28"/>
              </w:rPr>
              <w:t>room</w:t>
            </w:r>
            <w:proofErr w:type="spellEnd"/>
            <w:r>
              <w:rPr>
                <w:sz w:val="28"/>
                <w:szCs w:val="28"/>
              </w:rPr>
              <w:t xml:space="preserve"> and the bridge;</w:t>
            </w:r>
          </w:p>
        </w:tc>
      </w:tr>
      <w:tr w:rsidR="002C74FC" w:rsidTr="00A0649B">
        <w:tc>
          <w:tcPr>
            <w:tcW w:w="2660" w:type="dxa"/>
          </w:tcPr>
          <w:p w:rsidR="002C74FC" w:rsidRPr="00021C17" w:rsidRDefault="00CA611D" w:rsidP="00A0649B">
            <w:pPr>
              <w:jc w:val="both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TIME</w:t>
            </w:r>
          </w:p>
        </w:tc>
        <w:tc>
          <w:tcPr>
            <w:tcW w:w="7118" w:type="dxa"/>
          </w:tcPr>
          <w:p w:rsidR="002C74FC" w:rsidRPr="00587FC5" w:rsidRDefault="001C4552" w:rsidP="00A0649B">
            <w:pPr>
              <w:jc w:val="both"/>
              <w:rPr>
                <w:sz w:val="28"/>
                <w:szCs w:val="28"/>
              </w:rPr>
            </w:pPr>
            <w:proofErr w:type="spellStart"/>
            <w:r w:rsidRPr="001C4552">
              <w:rPr>
                <w:sz w:val="28"/>
                <w:szCs w:val="28"/>
              </w:rPr>
              <w:t>About</w:t>
            </w:r>
            <w:proofErr w:type="spellEnd"/>
            <w:r w:rsidRPr="001C4552">
              <w:rPr>
                <w:sz w:val="28"/>
                <w:szCs w:val="28"/>
              </w:rPr>
              <w:t xml:space="preserve"> 60 </w:t>
            </w:r>
            <w:proofErr w:type="spellStart"/>
            <w:r w:rsidRPr="001C4552">
              <w:rPr>
                <w:sz w:val="28"/>
                <w:szCs w:val="28"/>
              </w:rPr>
              <w:t>minutes</w:t>
            </w:r>
            <w:proofErr w:type="spellEnd"/>
            <w:r w:rsidRPr="001C4552">
              <w:rPr>
                <w:sz w:val="28"/>
                <w:szCs w:val="28"/>
              </w:rPr>
              <w:t xml:space="preserve"> (</w:t>
            </w:r>
            <w:proofErr w:type="spellStart"/>
            <w:r w:rsidRPr="001C4552">
              <w:rPr>
                <w:sz w:val="28"/>
                <w:szCs w:val="28"/>
              </w:rPr>
              <w:t>synchronous</w:t>
            </w:r>
            <w:proofErr w:type="spellEnd"/>
            <w:r w:rsidRPr="001C4552">
              <w:rPr>
                <w:sz w:val="28"/>
                <w:szCs w:val="28"/>
              </w:rPr>
              <w:t xml:space="preserve">  and </w:t>
            </w:r>
            <w:proofErr w:type="spellStart"/>
            <w:r w:rsidRPr="001C4552">
              <w:rPr>
                <w:sz w:val="28"/>
                <w:szCs w:val="28"/>
              </w:rPr>
              <w:t>asynchronous</w:t>
            </w:r>
            <w:proofErr w:type="spellEnd"/>
            <w:r w:rsidRPr="001C4552">
              <w:rPr>
                <w:sz w:val="28"/>
                <w:szCs w:val="28"/>
              </w:rPr>
              <w:t xml:space="preserve">  </w:t>
            </w:r>
            <w:proofErr w:type="spellStart"/>
            <w:r w:rsidRPr="001C4552">
              <w:rPr>
                <w:sz w:val="28"/>
                <w:szCs w:val="28"/>
              </w:rPr>
              <w:t>class</w:t>
            </w:r>
            <w:proofErr w:type="spellEnd"/>
            <w:r w:rsidRPr="001C4552">
              <w:rPr>
                <w:sz w:val="28"/>
                <w:szCs w:val="28"/>
              </w:rPr>
              <w:t>)</w:t>
            </w:r>
          </w:p>
          <w:p w:rsidR="002C74FC" w:rsidRPr="00AE137C" w:rsidRDefault="002C74FC" w:rsidP="00A0649B">
            <w:pPr>
              <w:jc w:val="both"/>
              <w:rPr>
                <w:sz w:val="28"/>
                <w:szCs w:val="28"/>
              </w:rPr>
            </w:pPr>
          </w:p>
        </w:tc>
      </w:tr>
      <w:tr w:rsidR="002C74FC" w:rsidTr="00A0649B">
        <w:tc>
          <w:tcPr>
            <w:tcW w:w="2660" w:type="dxa"/>
          </w:tcPr>
          <w:p w:rsidR="002C74FC" w:rsidRPr="00021C17" w:rsidRDefault="00E375FF" w:rsidP="00A0649B">
            <w:pPr>
              <w:jc w:val="both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SUBJECTS INVOLVED</w:t>
            </w:r>
          </w:p>
        </w:tc>
        <w:tc>
          <w:tcPr>
            <w:tcW w:w="7118" w:type="dxa"/>
          </w:tcPr>
          <w:p w:rsidR="002C74FC" w:rsidRPr="00AE137C" w:rsidRDefault="00A434ED" w:rsidP="00A0649B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Navigation</w:t>
            </w:r>
            <w:proofErr w:type="spellEnd"/>
            <w:r>
              <w:rPr>
                <w:sz w:val="28"/>
                <w:szCs w:val="28"/>
              </w:rPr>
              <w:t>; English</w:t>
            </w:r>
          </w:p>
        </w:tc>
      </w:tr>
      <w:tr w:rsidR="00E8564E" w:rsidTr="00A0649B">
        <w:tc>
          <w:tcPr>
            <w:tcW w:w="2660" w:type="dxa"/>
          </w:tcPr>
          <w:p w:rsidR="00E8564E" w:rsidRPr="00021C17" w:rsidRDefault="00E8564E" w:rsidP="00A0649B">
            <w:pPr>
              <w:jc w:val="both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CONTENT</w:t>
            </w:r>
          </w:p>
        </w:tc>
        <w:tc>
          <w:tcPr>
            <w:tcW w:w="7118" w:type="dxa"/>
          </w:tcPr>
          <w:p w:rsidR="00E8564E" w:rsidRPr="00B33B99" w:rsidRDefault="00E8564E" w:rsidP="00A0649B">
            <w:pPr>
              <w:pStyle w:val="Paragrafoelenco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Standard marine </w:t>
            </w:r>
            <w:proofErr w:type="spellStart"/>
            <w:r>
              <w:rPr>
                <w:sz w:val="28"/>
                <w:szCs w:val="28"/>
              </w:rPr>
              <w:t>navigational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phrases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r w:rsidRPr="00B33B99">
              <w:rPr>
                <w:sz w:val="28"/>
                <w:szCs w:val="28"/>
              </w:rPr>
              <w:t xml:space="preserve"> routine </w:t>
            </w:r>
            <w:proofErr w:type="spellStart"/>
            <w:r w:rsidRPr="00B33B99">
              <w:rPr>
                <w:sz w:val="28"/>
                <w:szCs w:val="28"/>
              </w:rPr>
              <w:t>calls</w:t>
            </w:r>
            <w:proofErr w:type="spellEnd"/>
            <w:r w:rsidRPr="00B33B99">
              <w:rPr>
                <w:sz w:val="28"/>
                <w:szCs w:val="28"/>
              </w:rPr>
              <w:t xml:space="preserve"> and </w:t>
            </w:r>
            <w:proofErr w:type="spellStart"/>
            <w:r w:rsidRPr="00B33B99">
              <w:rPr>
                <w:sz w:val="28"/>
                <w:szCs w:val="28"/>
              </w:rPr>
              <w:t>messages</w:t>
            </w:r>
            <w:proofErr w:type="spellEnd"/>
          </w:p>
          <w:p w:rsidR="00E8564E" w:rsidRPr="00B33B99" w:rsidRDefault="00E8564E" w:rsidP="00A0649B">
            <w:pPr>
              <w:pStyle w:val="Paragrafoelenco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B33B9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Standard marine </w:t>
            </w:r>
            <w:proofErr w:type="spellStart"/>
            <w:r>
              <w:rPr>
                <w:sz w:val="28"/>
                <w:szCs w:val="28"/>
              </w:rPr>
              <w:t>navigational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phrases</w:t>
            </w:r>
            <w:proofErr w:type="spellEnd"/>
            <w:r w:rsidRPr="00B33B99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to</w:t>
            </w:r>
            <w:proofErr w:type="spellEnd"/>
            <w:r>
              <w:rPr>
                <w:sz w:val="28"/>
                <w:szCs w:val="28"/>
              </w:rPr>
              <w:t xml:space="preserve"> tackle job </w:t>
            </w:r>
            <w:proofErr w:type="spellStart"/>
            <w:r>
              <w:rPr>
                <w:sz w:val="28"/>
                <w:szCs w:val="28"/>
              </w:rPr>
              <w:t>situations</w:t>
            </w:r>
            <w:proofErr w:type="spellEnd"/>
            <w:r>
              <w:rPr>
                <w:sz w:val="28"/>
                <w:szCs w:val="28"/>
              </w:rPr>
              <w:t>:</w:t>
            </w:r>
            <w:r w:rsidRPr="00B33B99">
              <w:rPr>
                <w:sz w:val="28"/>
                <w:szCs w:val="28"/>
              </w:rPr>
              <w:t xml:space="preserve"> Radio </w:t>
            </w:r>
            <w:proofErr w:type="spellStart"/>
            <w:r w:rsidRPr="00B33B99">
              <w:rPr>
                <w:sz w:val="28"/>
                <w:szCs w:val="28"/>
              </w:rPr>
              <w:t>Messages</w:t>
            </w:r>
            <w:proofErr w:type="spellEnd"/>
            <w:r w:rsidRPr="00B33B99">
              <w:rPr>
                <w:sz w:val="28"/>
                <w:szCs w:val="28"/>
              </w:rPr>
              <w:t xml:space="preserve"> and </w:t>
            </w:r>
            <w:proofErr w:type="spellStart"/>
            <w:r w:rsidRPr="00B33B99">
              <w:rPr>
                <w:sz w:val="28"/>
                <w:szCs w:val="28"/>
              </w:rPr>
              <w:t>Communication</w:t>
            </w:r>
            <w:proofErr w:type="spellEnd"/>
            <w:r w:rsidRPr="00B33B99">
              <w:rPr>
                <w:sz w:val="28"/>
                <w:szCs w:val="28"/>
              </w:rPr>
              <w:t xml:space="preserve"> at </w:t>
            </w:r>
            <w:proofErr w:type="spellStart"/>
            <w:r w:rsidRPr="00B33B99">
              <w:rPr>
                <w:sz w:val="28"/>
                <w:szCs w:val="28"/>
              </w:rPr>
              <w:t>sea</w:t>
            </w:r>
            <w:proofErr w:type="spellEnd"/>
            <w:r w:rsidRPr="00B33B99">
              <w:rPr>
                <w:sz w:val="28"/>
                <w:szCs w:val="28"/>
              </w:rPr>
              <w:t xml:space="preserve">; </w:t>
            </w:r>
            <w:proofErr w:type="spellStart"/>
            <w:r w:rsidRPr="00B33B99">
              <w:rPr>
                <w:sz w:val="28"/>
                <w:szCs w:val="28"/>
              </w:rPr>
              <w:t>procedure</w:t>
            </w:r>
            <w:r>
              <w:rPr>
                <w:sz w:val="28"/>
                <w:szCs w:val="28"/>
              </w:rPr>
              <w:t>s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to</w:t>
            </w:r>
            <w:proofErr w:type="spellEnd"/>
            <w:r>
              <w:rPr>
                <w:sz w:val="28"/>
                <w:szCs w:val="28"/>
              </w:rPr>
              <w:t xml:space="preserve"> broadcast </w:t>
            </w:r>
            <w:proofErr w:type="spellStart"/>
            <w:r>
              <w:rPr>
                <w:sz w:val="28"/>
                <w:szCs w:val="28"/>
              </w:rPr>
              <w:t>messages</w:t>
            </w:r>
            <w:proofErr w:type="spellEnd"/>
          </w:p>
          <w:p w:rsidR="00E8564E" w:rsidRPr="00AE137C" w:rsidRDefault="00E8564E" w:rsidP="00A0649B">
            <w:pPr>
              <w:ind w:left="-4"/>
              <w:rPr>
                <w:sz w:val="28"/>
                <w:szCs w:val="28"/>
              </w:rPr>
            </w:pPr>
          </w:p>
        </w:tc>
      </w:tr>
      <w:tr w:rsidR="002C74FC" w:rsidTr="00A0649B">
        <w:tc>
          <w:tcPr>
            <w:tcW w:w="2660" w:type="dxa"/>
          </w:tcPr>
          <w:p w:rsidR="005B3DC3" w:rsidRDefault="005B3DC3" w:rsidP="00A0649B">
            <w:pPr>
              <w:jc w:val="both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lastRenderedPageBreak/>
              <w:t>TEACHING/LEARNING</w:t>
            </w:r>
          </w:p>
          <w:p w:rsidR="002C74FC" w:rsidRPr="00021C17" w:rsidRDefault="005B3DC3" w:rsidP="00A0649B">
            <w:pPr>
              <w:jc w:val="both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STRATEGIES</w:t>
            </w:r>
          </w:p>
        </w:tc>
        <w:tc>
          <w:tcPr>
            <w:tcW w:w="7118" w:type="dxa"/>
          </w:tcPr>
          <w:p w:rsidR="002C74FC" w:rsidRDefault="002C74FC" w:rsidP="00A0649B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Brain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stoming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Flipped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classro</w:t>
            </w:r>
            <w:r w:rsidR="00AD0CE1">
              <w:rPr>
                <w:sz w:val="28"/>
                <w:szCs w:val="28"/>
              </w:rPr>
              <w:t>om</w:t>
            </w:r>
            <w:proofErr w:type="spellEnd"/>
            <w:r w:rsidR="00AD0CE1">
              <w:rPr>
                <w:sz w:val="28"/>
                <w:szCs w:val="28"/>
              </w:rPr>
              <w:t xml:space="preserve">, </w:t>
            </w:r>
            <w:proofErr w:type="spellStart"/>
            <w:r w:rsidR="00AD0CE1">
              <w:rPr>
                <w:sz w:val="28"/>
                <w:szCs w:val="28"/>
              </w:rPr>
              <w:t>group</w:t>
            </w:r>
            <w:proofErr w:type="spellEnd"/>
            <w:r w:rsidR="00AD0CE1">
              <w:rPr>
                <w:sz w:val="28"/>
                <w:szCs w:val="28"/>
              </w:rPr>
              <w:t xml:space="preserve"> work, </w:t>
            </w:r>
            <w:proofErr w:type="spellStart"/>
            <w:r w:rsidR="00AD0CE1">
              <w:rPr>
                <w:sz w:val="28"/>
                <w:szCs w:val="28"/>
              </w:rPr>
              <w:t>frontal</w:t>
            </w:r>
            <w:proofErr w:type="spellEnd"/>
            <w:r w:rsidR="00AD0CE1">
              <w:rPr>
                <w:sz w:val="28"/>
                <w:szCs w:val="28"/>
              </w:rPr>
              <w:t xml:space="preserve"> </w:t>
            </w:r>
            <w:proofErr w:type="spellStart"/>
            <w:r w:rsidR="00AD0CE1">
              <w:rPr>
                <w:sz w:val="28"/>
                <w:szCs w:val="28"/>
              </w:rPr>
              <w:t>lesson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scaffolding</w:t>
            </w:r>
            <w:proofErr w:type="spellEnd"/>
          </w:p>
        </w:tc>
      </w:tr>
    </w:tbl>
    <w:p w:rsidR="003223A5" w:rsidRDefault="003223A5"/>
    <w:p w:rsidR="003C5F77" w:rsidRDefault="003C5F77" w:rsidP="003C5F77">
      <w:pPr>
        <w:jc w:val="both"/>
        <w:rPr>
          <w:sz w:val="28"/>
          <w:szCs w:val="28"/>
        </w:rPr>
      </w:pPr>
      <w:r>
        <w:rPr>
          <w:sz w:val="28"/>
          <w:szCs w:val="28"/>
        </w:rPr>
        <w:t>LESSON PLAN N.2</w:t>
      </w:r>
    </w:p>
    <w:tbl>
      <w:tblPr>
        <w:tblStyle w:val="Grigliatabella"/>
        <w:tblW w:w="0" w:type="auto"/>
        <w:tblLook w:val="04A0"/>
      </w:tblPr>
      <w:tblGrid>
        <w:gridCol w:w="2689"/>
        <w:gridCol w:w="7118"/>
      </w:tblGrid>
      <w:tr w:rsidR="000B4D06" w:rsidTr="000B4D06">
        <w:tc>
          <w:tcPr>
            <w:tcW w:w="2689" w:type="dxa"/>
          </w:tcPr>
          <w:p w:rsidR="000B4D06" w:rsidRPr="00021C17" w:rsidRDefault="000B4D06" w:rsidP="00A0649B">
            <w:pPr>
              <w:jc w:val="both"/>
              <w:rPr>
                <w:color w:val="C00000"/>
                <w:sz w:val="28"/>
                <w:szCs w:val="28"/>
              </w:rPr>
            </w:pPr>
            <w:r w:rsidRPr="00021C17">
              <w:rPr>
                <w:color w:val="C00000"/>
                <w:sz w:val="28"/>
                <w:szCs w:val="28"/>
              </w:rPr>
              <w:t>TOPIC</w:t>
            </w:r>
          </w:p>
        </w:tc>
        <w:tc>
          <w:tcPr>
            <w:tcW w:w="7118" w:type="dxa"/>
          </w:tcPr>
          <w:p w:rsidR="000B4D06" w:rsidRPr="00AE137C" w:rsidRDefault="000B4D06" w:rsidP="00A064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</w:t>
            </w:r>
            <w:r w:rsidR="001C4552">
              <w:rPr>
                <w:sz w:val="28"/>
                <w:szCs w:val="28"/>
              </w:rPr>
              <w:t xml:space="preserve">outine </w:t>
            </w:r>
            <w:proofErr w:type="spellStart"/>
            <w:r w:rsidR="001C4552">
              <w:rPr>
                <w:sz w:val="28"/>
                <w:szCs w:val="28"/>
              </w:rPr>
              <w:t>call</w:t>
            </w:r>
            <w:proofErr w:type="spellEnd"/>
            <w:r w:rsidR="001C4552">
              <w:rPr>
                <w:sz w:val="28"/>
                <w:szCs w:val="28"/>
              </w:rPr>
              <w:t xml:space="preserve"> </w:t>
            </w:r>
            <w:proofErr w:type="spellStart"/>
            <w:r w:rsidR="001C4552">
              <w:rPr>
                <w:sz w:val="28"/>
                <w:szCs w:val="28"/>
              </w:rPr>
              <w:t>between</w:t>
            </w:r>
            <w:proofErr w:type="spellEnd"/>
            <w:r w:rsidR="001C4552">
              <w:rPr>
                <w:sz w:val="28"/>
                <w:szCs w:val="28"/>
              </w:rPr>
              <w:t xml:space="preserve"> a</w:t>
            </w:r>
            <w:r w:rsidR="00143EF8">
              <w:rPr>
                <w:sz w:val="28"/>
                <w:szCs w:val="28"/>
              </w:rPr>
              <w:t xml:space="preserve"> vessel and the VTS centre</w:t>
            </w:r>
            <w:r>
              <w:rPr>
                <w:sz w:val="28"/>
                <w:szCs w:val="28"/>
              </w:rPr>
              <w:t xml:space="preserve"> in </w:t>
            </w:r>
            <w:proofErr w:type="spellStart"/>
            <w:r>
              <w:rPr>
                <w:sz w:val="28"/>
                <w:szCs w:val="28"/>
              </w:rPr>
              <w:t>order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enter</w:t>
            </w:r>
            <w:proofErr w:type="spellEnd"/>
            <w:r>
              <w:rPr>
                <w:sz w:val="28"/>
                <w:szCs w:val="28"/>
              </w:rPr>
              <w:t xml:space="preserve"> the </w:t>
            </w:r>
            <w:proofErr w:type="spellStart"/>
            <w:r>
              <w:rPr>
                <w:sz w:val="28"/>
                <w:szCs w:val="28"/>
              </w:rPr>
              <w:t>fairway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0B4D06" w:rsidTr="000B4D06">
        <w:tc>
          <w:tcPr>
            <w:tcW w:w="2689" w:type="dxa"/>
          </w:tcPr>
          <w:p w:rsidR="000B4D06" w:rsidRPr="00021C17" w:rsidRDefault="000B4D06" w:rsidP="00A0649B">
            <w:pPr>
              <w:jc w:val="both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TIME</w:t>
            </w:r>
          </w:p>
        </w:tc>
        <w:tc>
          <w:tcPr>
            <w:tcW w:w="7118" w:type="dxa"/>
          </w:tcPr>
          <w:p w:rsidR="000B4D06" w:rsidRDefault="000B4D06" w:rsidP="00A0649B">
            <w:pPr>
              <w:pStyle w:val="Corpodeltesto"/>
              <w:spacing w:before="111"/>
              <w:ind w:left="96"/>
            </w:pPr>
            <w:r>
              <w:rPr>
                <w:sz w:val="28"/>
                <w:szCs w:val="28"/>
              </w:rPr>
              <w:t xml:space="preserve"> </w:t>
            </w:r>
            <w:r>
              <w:t>About 60 minutes (sync</w:t>
            </w:r>
            <w:r w:rsidR="001C4552">
              <w:t>hronous  and</w:t>
            </w:r>
            <w:r>
              <w:t xml:space="preserve"> async</w:t>
            </w:r>
            <w:r w:rsidR="001C4552">
              <w:t xml:space="preserve">hronous </w:t>
            </w:r>
            <w:r>
              <w:t xml:space="preserve"> class)</w:t>
            </w:r>
          </w:p>
          <w:p w:rsidR="000B4D06" w:rsidRPr="00587FC5" w:rsidRDefault="000B4D06" w:rsidP="00A0649B">
            <w:pPr>
              <w:jc w:val="both"/>
              <w:rPr>
                <w:sz w:val="28"/>
                <w:szCs w:val="28"/>
              </w:rPr>
            </w:pPr>
          </w:p>
          <w:p w:rsidR="000B4D06" w:rsidRPr="00AE137C" w:rsidRDefault="000B4D06" w:rsidP="00A0649B">
            <w:pPr>
              <w:jc w:val="both"/>
              <w:rPr>
                <w:sz w:val="28"/>
                <w:szCs w:val="28"/>
              </w:rPr>
            </w:pPr>
          </w:p>
        </w:tc>
      </w:tr>
      <w:tr w:rsidR="000B4D06" w:rsidTr="000B4D06">
        <w:tc>
          <w:tcPr>
            <w:tcW w:w="2689" w:type="dxa"/>
          </w:tcPr>
          <w:p w:rsidR="000B4D06" w:rsidRPr="00021C17" w:rsidRDefault="000B4D06" w:rsidP="00A0649B">
            <w:pPr>
              <w:jc w:val="both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SUBJECTS INVOLVED</w:t>
            </w:r>
          </w:p>
        </w:tc>
        <w:tc>
          <w:tcPr>
            <w:tcW w:w="7118" w:type="dxa"/>
          </w:tcPr>
          <w:p w:rsidR="000B4D06" w:rsidRPr="00AE137C" w:rsidRDefault="00A434ED" w:rsidP="00A0649B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Navigation</w:t>
            </w:r>
            <w:proofErr w:type="spellEnd"/>
            <w:r>
              <w:rPr>
                <w:sz w:val="28"/>
                <w:szCs w:val="28"/>
              </w:rPr>
              <w:t>; English</w:t>
            </w:r>
          </w:p>
        </w:tc>
      </w:tr>
      <w:tr w:rsidR="000B4D06" w:rsidTr="000B4D06">
        <w:tc>
          <w:tcPr>
            <w:tcW w:w="2689" w:type="dxa"/>
          </w:tcPr>
          <w:p w:rsidR="000B4D06" w:rsidRPr="00021C17" w:rsidRDefault="000B4D06" w:rsidP="00A0649B">
            <w:pPr>
              <w:jc w:val="both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CONTENT</w:t>
            </w:r>
          </w:p>
        </w:tc>
        <w:tc>
          <w:tcPr>
            <w:tcW w:w="7118" w:type="dxa"/>
          </w:tcPr>
          <w:p w:rsidR="000B4D06" w:rsidRPr="00B33B99" w:rsidRDefault="000B4D06" w:rsidP="00A0649B">
            <w:pPr>
              <w:pStyle w:val="Paragrafoelenco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Standard marine </w:t>
            </w:r>
            <w:proofErr w:type="spellStart"/>
            <w:r>
              <w:rPr>
                <w:sz w:val="28"/>
                <w:szCs w:val="28"/>
              </w:rPr>
              <w:t>navigational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phrases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r w:rsidRPr="00B33B99">
              <w:rPr>
                <w:sz w:val="28"/>
                <w:szCs w:val="28"/>
              </w:rPr>
              <w:t xml:space="preserve"> routine </w:t>
            </w:r>
            <w:proofErr w:type="spellStart"/>
            <w:r w:rsidRPr="00B33B99">
              <w:rPr>
                <w:sz w:val="28"/>
                <w:szCs w:val="28"/>
              </w:rPr>
              <w:t>calls</w:t>
            </w:r>
            <w:proofErr w:type="spellEnd"/>
            <w:r w:rsidRPr="00B33B99">
              <w:rPr>
                <w:sz w:val="28"/>
                <w:szCs w:val="28"/>
              </w:rPr>
              <w:t xml:space="preserve"> and </w:t>
            </w:r>
            <w:proofErr w:type="spellStart"/>
            <w:r w:rsidRPr="00B33B99">
              <w:rPr>
                <w:sz w:val="28"/>
                <w:szCs w:val="28"/>
              </w:rPr>
              <w:t>messages</w:t>
            </w:r>
            <w:proofErr w:type="spellEnd"/>
          </w:p>
          <w:p w:rsidR="000B4D06" w:rsidRPr="00B33B99" w:rsidRDefault="000B4D06" w:rsidP="00A0649B">
            <w:pPr>
              <w:pStyle w:val="Paragrafoelenco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B33B9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Standard marine </w:t>
            </w:r>
            <w:proofErr w:type="spellStart"/>
            <w:r>
              <w:rPr>
                <w:sz w:val="28"/>
                <w:szCs w:val="28"/>
              </w:rPr>
              <w:t>navigational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phrases</w:t>
            </w:r>
            <w:proofErr w:type="spellEnd"/>
            <w:r w:rsidRPr="00B33B99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to</w:t>
            </w:r>
            <w:proofErr w:type="spellEnd"/>
            <w:r>
              <w:rPr>
                <w:sz w:val="28"/>
                <w:szCs w:val="28"/>
              </w:rPr>
              <w:t xml:space="preserve"> tackle job </w:t>
            </w:r>
            <w:proofErr w:type="spellStart"/>
            <w:r>
              <w:rPr>
                <w:sz w:val="28"/>
                <w:szCs w:val="28"/>
              </w:rPr>
              <w:t>situations</w:t>
            </w:r>
            <w:proofErr w:type="spellEnd"/>
            <w:r>
              <w:rPr>
                <w:sz w:val="28"/>
                <w:szCs w:val="28"/>
              </w:rPr>
              <w:t>:</w:t>
            </w:r>
            <w:r w:rsidRPr="00B33B99">
              <w:rPr>
                <w:sz w:val="28"/>
                <w:szCs w:val="28"/>
              </w:rPr>
              <w:t xml:space="preserve"> Radio </w:t>
            </w:r>
            <w:proofErr w:type="spellStart"/>
            <w:r w:rsidRPr="00B33B99">
              <w:rPr>
                <w:sz w:val="28"/>
                <w:szCs w:val="28"/>
              </w:rPr>
              <w:t>Messages</w:t>
            </w:r>
            <w:proofErr w:type="spellEnd"/>
            <w:r w:rsidRPr="00B33B99">
              <w:rPr>
                <w:sz w:val="28"/>
                <w:szCs w:val="28"/>
              </w:rPr>
              <w:t xml:space="preserve"> and </w:t>
            </w:r>
            <w:proofErr w:type="spellStart"/>
            <w:r w:rsidRPr="00B33B99">
              <w:rPr>
                <w:sz w:val="28"/>
                <w:szCs w:val="28"/>
              </w:rPr>
              <w:t>Communication</w:t>
            </w:r>
            <w:proofErr w:type="spellEnd"/>
            <w:r w:rsidRPr="00B33B99">
              <w:rPr>
                <w:sz w:val="28"/>
                <w:szCs w:val="28"/>
              </w:rPr>
              <w:t xml:space="preserve"> at </w:t>
            </w:r>
            <w:proofErr w:type="spellStart"/>
            <w:r w:rsidRPr="00B33B99">
              <w:rPr>
                <w:sz w:val="28"/>
                <w:szCs w:val="28"/>
              </w:rPr>
              <w:t>sea</w:t>
            </w:r>
            <w:proofErr w:type="spellEnd"/>
            <w:r w:rsidRPr="00B33B99">
              <w:rPr>
                <w:sz w:val="28"/>
                <w:szCs w:val="28"/>
              </w:rPr>
              <w:t xml:space="preserve">; </w:t>
            </w:r>
            <w:proofErr w:type="spellStart"/>
            <w:r w:rsidRPr="00B33B99">
              <w:rPr>
                <w:sz w:val="28"/>
                <w:szCs w:val="28"/>
              </w:rPr>
              <w:t>procedure</w:t>
            </w:r>
            <w:r>
              <w:rPr>
                <w:sz w:val="28"/>
                <w:szCs w:val="28"/>
              </w:rPr>
              <w:t>s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to</w:t>
            </w:r>
            <w:proofErr w:type="spellEnd"/>
            <w:r>
              <w:rPr>
                <w:sz w:val="28"/>
                <w:szCs w:val="28"/>
              </w:rPr>
              <w:t xml:space="preserve"> broadcast </w:t>
            </w:r>
            <w:proofErr w:type="spellStart"/>
            <w:r>
              <w:rPr>
                <w:sz w:val="28"/>
                <w:szCs w:val="28"/>
              </w:rPr>
              <w:t>messages</w:t>
            </w:r>
            <w:proofErr w:type="spellEnd"/>
            <w:r w:rsidRPr="00B33B99">
              <w:rPr>
                <w:sz w:val="28"/>
                <w:szCs w:val="28"/>
              </w:rPr>
              <w:t>)</w:t>
            </w:r>
          </w:p>
          <w:p w:rsidR="000B4D06" w:rsidRPr="00AE137C" w:rsidRDefault="000B4D06" w:rsidP="00A0649B">
            <w:pPr>
              <w:ind w:left="-4"/>
              <w:rPr>
                <w:sz w:val="28"/>
                <w:szCs w:val="28"/>
              </w:rPr>
            </w:pPr>
          </w:p>
        </w:tc>
      </w:tr>
      <w:tr w:rsidR="000B4D06" w:rsidTr="000B4D06">
        <w:tc>
          <w:tcPr>
            <w:tcW w:w="2689" w:type="dxa"/>
          </w:tcPr>
          <w:p w:rsidR="000B4D06" w:rsidRDefault="000B4D06" w:rsidP="00A0649B">
            <w:pPr>
              <w:jc w:val="both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TEACHING/LEARNING</w:t>
            </w:r>
          </w:p>
          <w:p w:rsidR="000B4D06" w:rsidRPr="00021C17" w:rsidRDefault="000B4D06" w:rsidP="00A0649B">
            <w:pPr>
              <w:jc w:val="both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STRATEGIES</w:t>
            </w:r>
          </w:p>
        </w:tc>
        <w:tc>
          <w:tcPr>
            <w:tcW w:w="7118" w:type="dxa"/>
          </w:tcPr>
          <w:p w:rsidR="000B4D06" w:rsidRDefault="000B4D06" w:rsidP="00A0649B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Brain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stoming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Flipped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classro</w:t>
            </w:r>
            <w:r w:rsidR="001967FE">
              <w:rPr>
                <w:sz w:val="28"/>
                <w:szCs w:val="28"/>
              </w:rPr>
              <w:t>om</w:t>
            </w:r>
            <w:proofErr w:type="spellEnd"/>
            <w:r w:rsidR="001967FE">
              <w:rPr>
                <w:sz w:val="28"/>
                <w:szCs w:val="28"/>
              </w:rPr>
              <w:t xml:space="preserve">, </w:t>
            </w:r>
            <w:proofErr w:type="spellStart"/>
            <w:r w:rsidR="001967FE">
              <w:rPr>
                <w:sz w:val="28"/>
                <w:szCs w:val="28"/>
              </w:rPr>
              <w:t>group</w:t>
            </w:r>
            <w:proofErr w:type="spellEnd"/>
            <w:r w:rsidR="001967FE">
              <w:rPr>
                <w:sz w:val="28"/>
                <w:szCs w:val="28"/>
              </w:rPr>
              <w:t xml:space="preserve"> work, </w:t>
            </w:r>
            <w:proofErr w:type="spellStart"/>
            <w:r w:rsidR="001967FE">
              <w:rPr>
                <w:sz w:val="28"/>
                <w:szCs w:val="28"/>
              </w:rPr>
              <w:t>frontal</w:t>
            </w:r>
            <w:proofErr w:type="spellEnd"/>
            <w:r w:rsidR="001967FE">
              <w:rPr>
                <w:sz w:val="28"/>
                <w:szCs w:val="28"/>
              </w:rPr>
              <w:t xml:space="preserve"> </w:t>
            </w:r>
            <w:proofErr w:type="spellStart"/>
            <w:r w:rsidR="001967FE">
              <w:rPr>
                <w:sz w:val="28"/>
                <w:szCs w:val="28"/>
              </w:rPr>
              <w:t>lesson</w:t>
            </w:r>
            <w:proofErr w:type="spellEnd"/>
            <w:r w:rsidR="001967FE">
              <w:rPr>
                <w:sz w:val="28"/>
                <w:szCs w:val="28"/>
              </w:rPr>
              <w:t xml:space="preserve">, </w:t>
            </w:r>
            <w:proofErr w:type="spellStart"/>
            <w:r w:rsidR="001967FE">
              <w:rPr>
                <w:sz w:val="28"/>
                <w:szCs w:val="28"/>
              </w:rPr>
              <w:t>scaffolding</w:t>
            </w:r>
            <w:proofErr w:type="spellEnd"/>
          </w:p>
        </w:tc>
      </w:tr>
    </w:tbl>
    <w:p w:rsidR="003C5F77" w:rsidRDefault="003C5F77" w:rsidP="003C5F77">
      <w:pPr>
        <w:jc w:val="both"/>
        <w:rPr>
          <w:sz w:val="28"/>
          <w:szCs w:val="28"/>
        </w:rPr>
      </w:pPr>
    </w:p>
    <w:p w:rsidR="003C5F77" w:rsidRDefault="003C5F77"/>
    <w:p w:rsidR="00D205A3" w:rsidRDefault="00D205A3" w:rsidP="00D205A3">
      <w:pPr>
        <w:jc w:val="both"/>
        <w:rPr>
          <w:sz w:val="28"/>
          <w:szCs w:val="28"/>
        </w:rPr>
      </w:pPr>
      <w:r>
        <w:rPr>
          <w:sz w:val="28"/>
          <w:szCs w:val="28"/>
        </w:rPr>
        <w:t>LESSON PLAN N.3</w:t>
      </w:r>
    </w:p>
    <w:tbl>
      <w:tblPr>
        <w:tblStyle w:val="Grigliatabella"/>
        <w:tblW w:w="0" w:type="auto"/>
        <w:tblLook w:val="04A0"/>
      </w:tblPr>
      <w:tblGrid>
        <w:gridCol w:w="2689"/>
        <w:gridCol w:w="7118"/>
      </w:tblGrid>
      <w:tr w:rsidR="00D205A3" w:rsidTr="00A0649B">
        <w:tc>
          <w:tcPr>
            <w:tcW w:w="2689" w:type="dxa"/>
          </w:tcPr>
          <w:p w:rsidR="00D205A3" w:rsidRPr="00021C17" w:rsidRDefault="00D205A3" w:rsidP="00A0649B">
            <w:pPr>
              <w:jc w:val="both"/>
              <w:rPr>
                <w:color w:val="C00000"/>
                <w:sz w:val="28"/>
                <w:szCs w:val="28"/>
              </w:rPr>
            </w:pPr>
            <w:r w:rsidRPr="00021C17">
              <w:rPr>
                <w:color w:val="C00000"/>
                <w:sz w:val="28"/>
                <w:szCs w:val="28"/>
              </w:rPr>
              <w:t>TOPIC</w:t>
            </w:r>
          </w:p>
        </w:tc>
        <w:tc>
          <w:tcPr>
            <w:tcW w:w="7118" w:type="dxa"/>
          </w:tcPr>
          <w:p w:rsidR="00D205A3" w:rsidRPr="00AE137C" w:rsidRDefault="001C6369" w:rsidP="00A0649B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Distress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call</w:t>
            </w:r>
            <w:proofErr w:type="spellEnd"/>
          </w:p>
        </w:tc>
      </w:tr>
      <w:tr w:rsidR="00D205A3" w:rsidTr="00A0649B">
        <w:tc>
          <w:tcPr>
            <w:tcW w:w="2689" w:type="dxa"/>
          </w:tcPr>
          <w:p w:rsidR="00D205A3" w:rsidRPr="00021C17" w:rsidRDefault="00D205A3" w:rsidP="00A0649B">
            <w:pPr>
              <w:jc w:val="both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TIME</w:t>
            </w:r>
          </w:p>
        </w:tc>
        <w:tc>
          <w:tcPr>
            <w:tcW w:w="7118" w:type="dxa"/>
          </w:tcPr>
          <w:p w:rsidR="00D205A3" w:rsidRDefault="00D205A3" w:rsidP="00A0649B">
            <w:pPr>
              <w:pStyle w:val="Corpodeltesto"/>
              <w:spacing w:before="111"/>
              <w:ind w:left="96"/>
            </w:pPr>
            <w:r>
              <w:rPr>
                <w:sz w:val="28"/>
                <w:szCs w:val="28"/>
              </w:rPr>
              <w:t xml:space="preserve"> </w:t>
            </w:r>
            <w:r w:rsidR="00F1686D">
              <w:t>About 60 minutes (synchronous  and asynchronous  class)</w:t>
            </w:r>
            <w:r>
              <w:t>)</w:t>
            </w:r>
          </w:p>
          <w:p w:rsidR="00D205A3" w:rsidRPr="00587FC5" w:rsidRDefault="00D205A3" w:rsidP="00A0649B">
            <w:pPr>
              <w:jc w:val="both"/>
              <w:rPr>
                <w:sz w:val="28"/>
                <w:szCs w:val="28"/>
              </w:rPr>
            </w:pPr>
          </w:p>
          <w:p w:rsidR="00D205A3" w:rsidRPr="00AE137C" w:rsidRDefault="00D205A3" w:rsidP="00A0649B">
            <w:pPr>
              <w:jc w:val="both"/>
              <w:rPr>
                <w:sz w:val="28"/>
                <w:szCs w:val="28"/>
              </w:rPr>
            </w:pPr>
          </w:p>
        </w:tc>
      </w:tr>
      <w:tr w:rsidR="00D205A3" w:rsidTr="00A0649B">
        <w:tc>
          <w:tcPr>
            <w:tcW w:w="2689" w:type="dxa"/>
          </w:tcPr>
          <w:p w:rsidR="00D205A3" w:rsidRPr="00021C17" w:rsidRDefault="00D205A3" w:rsidP="00A0649B">
            <w:pPr>
              <w:jc w:val="both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lastRenderedPageBreak/>
              <w:t>SUBJECTS INVOLVED</w:t>
            </w:r>
          </w:p>
        </w:tc>
        <w:tc>
          <w:tcPr>
            <w:tcW w:w="7118" w:type="dxa"/>
          </w:tcPr>
          <w:p w:rsidR="00D205A3" w:rsidRPr="00AE137C" w:rsidRDefault="00D205A3" w:rsidP="00A0649B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Navigation</w:t>
            </w:r>
            <w:proofErr w:type="spellEnd"/>
            <w:r>
              <w:rPr>
                <w:sz w:val="28"/>
                <w:szCs w:val="28"/>
              </w:rPr>
              <w:t>; English</w:t>
            </w:r>
          </w:p>
        </w:tc>
      </w:tr>
      <w:tr w:rsidR="00D205A3" w:rsidTr="00A0649B">
        <w:tc>
          <w:tcPr>
            <w:tcW w:w="2689" w:type="dxa"/>
          </w:tcPr>
          <w:p w:rsidR="00D205A3" w:rsidRPr="00021C17" w:rsidRDefault="00D205A3" w:rsidP="00A0649B">
            <w:pPr>
              <w:jc w:val="both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CONTENT</w:t>
            </w:r>
          </w:p>
        </w:tc>
        <w:tc>
          <w:tcPr>
            <w:tcW w:w="7118" w:type="dxa"/>
          </w:tcPr>
          <w:p w:rsidR="00D205A3" w:rsidRPr="00B33B99" w:rsidRDefault="00D205A3" w:rsidP="00A0649B">
            <w:pPr>
              <w:pStyle w:val="Paragrafoelenco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Standard marine </w:t>
            </w:r>
            <w:proofErr w:type="spellStart"/>
            <w:r>
              <w:rPr>
                <w:sz w:val="28"/>
                <w:szCs w:val="28"/>
              </w:rPr>
              <w:t>navigational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phrases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r w:rsidR="0063294D">
              <w:rPr>
                <w:sz w:val="28"/>
                <w:szCs w:val="28"/>
              </w:rPr>
              <w:t xml:space="preserve"> </w:t>
            </w:r>
            <w:proofErr w:type="spellStart"/>
            <w:r w:rsidR="0063294D">
              <w:rPr>
                <w:sz w:val="28"/>
                <w:szCs w:val="28"/>
              </w:rPr>
              <w:t>distress</w:t>
            </w:r>
            <w:proofErr w:type="spellEnd"/>
            <w:r w:rsidRPr="00B33B99">
              <w:rPr>
                <w:sz w:val="28"/>
                <w:szCs w:val="28"/>
              </w:rPr>
              <w:t xml:space="preserve"> </w:t>
            </w:r>
            <w:proofErr w:type="spellStart"/>
            <w:r w:rsidRPr="00B33B99">
              <w:rPr>
                <w:sz w:val="28"/>
                <w:szCs w:val="28"/>
              </w:rPr>
              <w:t>calls</w:t>
            </w:r>
            <w:proofErr w:type="spellEnd"/>
            <w:r w:rsidRPr="00B33B99">
              <w:rPr>
                <w:sz w:val="28"/>
                <w:szCs w:val="28"/>
              </w:rPr>
              <w:t xml:space="preserve"> and </w:t>
            </w:r>
            <w:proofErr w:type="spellStart"/>
            <w:r w:rsidRPr="00B33B99">
              <w:rPr>
                <w:sz w:val="28"/>
                <w:szCs w:val="28"/>
              </w:rPr>
              <w:t>messages</w:t>
            </w:r>
            <w:proofErr w:type="spellEnd"/>
          </w:p>
          <w:p w:rsidR="00D205A3" w:rsidRPr="00B33B99" w:rsidRDefault="00D205A3" w:rsidP="00A0649B">
            <w:pPr>
              <w:pStyle w:val="Paragrafoelenco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B33B9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Standard marine </w:t>
            </w:r>
            <w:proofErr w:type="spellStart"/>
            <w:r>
              <w:rPr>
                <w:sz w:val="28"/>
                <w:szCs w:val="28"/>
              </w:rPr>
              <w:t>navigational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phrases</w:t>
            </w:r>
            <w:proofErr w:type="spellEnd"/>
            <w:r w:rsidRPr="00B33B99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to</w:t>
            </w:r>
            <w:proofErr w:type="spellEnd"/>
            <w:r>
              <w:rPr>
                <w:sz w:val="28"/>
                <w:szCs w:val="28"/>
              </w:rPr>
              <w:t xml:space="preserve"> tackle job </w:t>
            </w:r>
            <w:proofErr w:type="spellStart"/>
            <w:r>
              <w:rPr>
                <w:sz w:val="28"/>
                <w:szCs w:val="28"/>
              </w:rPr>
              <w:t>situations</w:t>
            </w:r>
            <w:proofErr w:type="spellEnd"/>
            <w:r>
              <w:rPr>
                <w:sz w:val="28"/>
                <w:szCs w:val="28"/>
              </w:rPr>
              <w:t>:</w:t>
            </w:r>
            <w:r w:rsidRPr="00B33B99">
              <w:rPr>
                <w:sz w:val="28"/>
                <w:szCs w:val="28"/>
              </w:rPr>
              <w:t xml:space="preserve"> Radio </w:t>
            </w:r>
            <w:proofErr w:type="spellStart"/>
            <w:r w:rsidRPr="00B33B99">
              <w:rPr>
                <w:sz w:val="28"/>
                <w:szCs w:val="28"/>
              </w:rPr>
              <w:t>Messages</w:t>
            </w:r>
            <w:proofErr w:type="spellEnd"/>
            <w:r w:rsidRPr="00B33B99">
              <w:rPr>
                <w:sz w:val="28"/>
                <w:szCs w:val="28"/>
              </w:rPr>
              <w:t xml:space="preserve"> and </w:t>
            </w:r>
            <w:proofErr w:type="spellStart"/>
            <w:r w:rsidRPr="00B33B99">
              <w:rPr>
                <w:sz w:val="28"/>
                <w:szCs w:val="28"/>
              </w:rPr>
              <w:t>Communication</w:t>
            </w:r>
            <w:proofErr w:type="spellEnd"/>
            <w:r w:rsidRPr="00B33B99">
              <w:rPr>
                <w:sz w:val="28"/>
                <w:szCs w:val="28"/>
              </w:rPr>
              <w:t xml:space="preserve"> at </w:t>
            </w:r>
            <w:proofErr w:type="spellStart"/>
            <w:r w:rsidRPr="00B33B99">
              <w:rPr>
                <w:sz w:val="28"/>
                <w:szCs w:val="28"/>
              </w:rPr>
              <w:t>sea</w:t>
            </w:r>
            <w:proofErr w:type="spellEnd"/>
            <w:r w:rsidRPr="00B33B99">
              <w:rPr>
                <w:sz w:val="28"/>
                <w:szCs w:val="28"/>
              </w:rPr>
              <w:t xml:space="preserve">; </w:t>
            </w:r>
            <w:proofErr w:type="spellStart"/>
            <w:r w:rsidRPr="00B33B99">
              <w:rPr>
                <w:sz w:val="28"/>
                <w:szCs w:val="28"/>
              </w:rPr>
              <w:t>procedure</w:t>
            </w:r>
            <w:r>
              <w:rPr>
                <w:sz w:val="28"/>
                <w:szCs w:val="28"/>
              </w:rPr>
              <w:t>s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to</w:t>
            </w:r>
            <w:proofErr w:type="spellEnd"/>
            <w:r>
              <w:rPr>
                <w:sz w:val="28"/>
                <w:szCs w:val="28"/>
              </w:rPr>
              <w:t xml:space="preserve"> broadcast </w:t>
            </w:r>
            <w:proofErr w:type="spellStart"/>
            <w:r>
              <w:rPr>
                <w:sz w:val="28"/>
                <w:szCs w:val="28"/>
              </w:rPr>
              <w:t>messages</w:t>
            </w:r>
            <w:proofErr w:type="spellEnd"/>
            <w:r w:rsidRPr="00B33B99">
              <w:rPr>
                <w:sz w:val="28"/>
                <w:szCs w:val="28"/>
              </w:rPr>
              <w:t>)</w:t>
            </w:r>
          </w:p>
          <w:p w:rsidR="00D205A3" w:rsidRPr="00AE137C" w:rsidRDefault="00D205A3" w:rsidP="00A0649B">
            <w:pPr>
              <w:ind w:left="-4"/>
              <w:rPr>
                <w:sz w:val="28"/>
                <w:szCs w:val="28"/>
              </w:rPr>
            </w:pPr>
          </w:p>
        </w:tc>
      </w:tr>
      <w:tr w:rsidR="00D205A3" w:rsidTr="00A0649B">
        <w:tc>
          <w:tcPr>
            <w:tcW w:w="2689" w:type="dxa"/>
          </w:tcPr>
          <w:p w:rsidR="00D205A3" w:rsidRDefault="00D205A3" w:rsidP="00A0649B">
            <w:pPr>
              <w:jc w:val="both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TEACHING/LEARNING</w:t>
            </w:r>
          </w:p>
          <w:p w:rsidR="00D205A3" w:rsidRPr="00021C17" w:rsidRDefault="00D205A3" w:rsidP="00A0649B">
            <w:pPr>
              <w:jc w:val="both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STRATEGIES</w:t>
            </w:r>
          </w:p>
        </w:tc>
        <w:tc>
          <w:tcPr>
            <w:tcW w:w="7118" w:type="dxa"/>
          </w:tcPr>
          <w:p w:rsidR="00D205A3" w:rsidRDefault="00D205A3" w:rsidP="00A0649B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Brain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stoming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Flipped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classro</w:t>
            </w:r>
            <w:r w:rsidR="00297B24">
              <w:rPr>
                <w:sz w:val="28"/>
                <w:szCs w:val="28"/>
              </w:rPr>
              <w:t>om</w:t>
            </w:r>
            <w:proofErr w:type="spellEnd"/>
            <w:r w:rsidR="00297B24">
              <w:rPr>
                <w:sz w:val="28"/>
                <w:szCs w:val="28"/>
              </w:rPr>
              <w:t xml:space="preserve">, </w:t>
            </w:r>
            <w:proofErr w:type="spellStart"/>
            <w:r w:rsidR="00297B24">
              <w:rPr>
                <w:sz w:val="28"/>
                <w:szCs w:val="28"/>
              </w:rPr>
              <w:t>group</w:t>
            </w:r>
            <w:proofErr w:type="spellEnd"/>
            <w:r w:rsidR="00297B24">
              <w:rPr>
                <w:sz w:val="28"/>
                <w:szCs w:val="28"/>
              </w:rPr>
              <w:t xml:space="preserve"> work, </w:t>
            </w:r>
            <w:proofErr w:type="spellStart"/>
            <w:r w:rsidR="00297B24">
              <w:rPr>
                <w:sz w:val="28"/>
                <w:szCs w:val="28"/>
              </w:rPr>
              <w:t>frontal</w:t>
            </w:r>
            <w:proofErr w:type="spellEnd"/>
            <w:r w:rsidR="00297B24">
              <w:rPr>
                <w:sz w:val="28"/>
                <w:szCs w:val="28"/>
              </w:rPr>
              <w:t xml:space="preserve"> </w:t>
            </w:r>
            <w:proofErr w:type="spellStart"/>
            <w:r w:rsidR="00297B24">
              <w:rPr>
                <w:sz w:val="28"/>
                <w:szCs w:val="28"/>
              </w:rPr>
              <w:t>lesson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scaffolding</w:t>
            </w:r>
            <w:proofErr w:type="spellEnd"/>
          </w:p>
        </w:tc>
      </w:tr>
    </w:tbl>
    <w:p w:rsidR="00D205A3" w:rsidRDefault="00D205A3" w:rsidP="00D205A3">
      <w:pPr>
        <w:jc w:val="both"/>
        <w:rPr>
          <w:sz w:val="28"/>
          <w:szCs w:val="28"/>
        </w:rPr>
      </w:pPr>
    </w:p>
    <w:p w:rsidR="00D205A3" w:rsidRDefault="00D205A3"/>
    <w:p w:rsidR="00A314F0" w:rsidRDefault="00A314F0"/>
    <w:p w:rsidR="00A314F0" w:rsidRDefault="00A314F0"/>
    <w:p w:rsidR="00A314F0" w:rsidRDefault="00A314F0"/>
    <w:p w:rsidR="00A314F0" w:rsidRDefault="00A314F0"/>
    <w:p w:rsidR="00A314F0" w:rsidRDefault="00A314F0"/>
    <w:p w:rsidR="00A314F0" w:rsidRDefault="00A314F0"/>
    <w:p w:rsidR="00A314F0" w:rsidRDefault="00A314F0"/>
    <w:p w:rsidR="00A314F0" w:rsidRDefault="00A314F0"/>
    <w:p w:rsidR="00A314F0" w:rsidRDefault="00A314F0"/>
    <w:p w:rsidR="00A314F0" w:rsidRDefault="00A314F0"/>
    <w:p w:rsidR="00297B24" w:rsidRDefault="00297B24" w:rsidP="00A314F0">
      <w:pPr>
        <w:jc w:val="center"/>
        <w:rPr>
          <w:rFonts w:cstheme="minorHAnsi"/>
          <w:sz w:val="20"/>
          <w:szCs w:val="20"/>
        </w:rPr>
      </w:pPr>
    </w:p>
    <w:p w:rsidR="00A314F0" w:rsidRPr="0040407A" w:rsidRDefault="00A314F0" w:rsidP="00A314F0">
      <w:pPr>
        <w:jc w:val="center"/>
        <w:rPr>
          <w:rFonts w:cstheme="minorHAnsi"/>
          <w:sz w:val="20"/>
          <w:szCs w:val="20"/>
        </w:rPr>
      </w:pPr>
      <w:r w:rsidRPr="0040407A">
        <w:rPr>
          <w:rFonts w:cstheme="minorHAnsi"/>
          <w:sz w:val="20"/>
          <w:szCs w:val="20"/>
        </w:rPr>
        <w:t xml:space="preserve">GRIGLIA </w:t>
      </w:r>
      <w:proofErr w:type="spellStart"/>
      <w:r w:rsidRPr="0040407A">
        <w:rPr>
          <w:rFonts w:cstheme="minorHAnsi"/>
          <w:sz w:val="20"/>
          <w:szCs w:val="20"/>
        </w:rPr>
        <w:t>DI</w:t>
      </w:r>
      <w:proofErr w:type="spellEnd"/>
      <w:r w:rsidRPr="0040407A">
        <w:rPr>
          <w:rFonts w:cstheme="minorHAnsi"/>
          <w:sz w:val="20"/>
          <w:szCs w:val="20"/>
        </w:rPr>
        <w:t xml:space="preserve"> VALUTAZIONE</w:t>
      </w:r>
      <w:r>
        <w:rPr>
          <w:rFonts w:cstheme="minorHAnsi"/>
          <w:sz w:val="20"/>
          <w:szCs w:val="20"/>
        </w:rPr>
        <w:t xml:space="preserve"> - </w:t>
      </w:r>
      <w:r w:rsidRPr="0040407A">
        <w:rPr>
          <w:rFonts w:cstheme="minorHAnsi"/>
          <w:sz w:val="20"/>
          <w:szCs w:val="20"/>
        </w:rPr>
        <w:t>PROGETTO CLIL</w:t>
      </w:r>
    </w:p>
    <w:tbl>
      <w:tblPr>
        <w:tblW w:w="10062" w:type="dxa"/>
        <w:jc w:val="center"/>
        <w:tblLayout w:type="fixed"/>
        <w:tblLook w:val="0000"/>
      </w:tblPr>
      <w:tblGrid>
        <w:gridCol w:w="3738"/>
        <w:gridCol w:w="6324"/>
      </w:tblGrid>
      <w:tr w:rsidR="00A314F0" w:rsidRPr="0040407A" w:rsidTr="00A0649B">
        <w:trPr>
          <w:trHeight w:val="341"/>
          <w:jc w:val="center"/>
        </w:trPr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14F0" w:rsidRPr="0040407A" w:rsidRDefault="00A314F0" w:rsidP="0084661D">
            <w:pPr>
              <w:pStyle w:val="Intestazione"/>
              <w:tabs>
                <w:tab w:val="left" w:leader="dot" w:pos="2552"/>
              </w:tabs>
              <w:snapToGrid w:val="0"/>
              <w:spacing w:before="20" w:afterLines="20"/>
              <w:rPr>
                <w:rFonts w:cstheme="minorHAnsi"/>
                <w:b/>
                <w:sz w:val="20"/>
                <w:szCs w:val="20"/>
              </w:rPr>
            </w:pPr>
            <w:r w:rsidRPr="0040407A">
              <w:rPr>
                <w:rFonts w:cstheme="minorHAnsi"/>
                <w:b/>
                <w:sz w:val="20"/>
                <w:szCs w:val="20"/>
              </w:rPr>
              <w:t>NOME</w:t>
            </w:r>
          </w:p>
        </w:tc>
        <w:tc>
          <w:tcPr>
            <w:tcW w:w="6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4F0" w:rsidRPr="0040407A" w:rsidRDefault="00A314F0" w:rsidP="00A0649B">
            <w:pPr>
              <w:pStyle w:val="Intestazione"/>
              <w:tabs>
                <w:tab w:val="left" w:leader="dot" w:pos="2552"/>
              </w:tabs>
              <w:snapToGrid w:val="0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A314F0" w:rsidRPr="0040407A" w:rsidTr="00A0649B">
        <w:trPr>
          <w:trHeight w:val="341"/>
          <w:jc w:val="center"/>
        </w:trPr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14F0" w:rsidRPr="0040407A" w:rsidRDefault="00A314F0" w:rsidP="0084661D">
            <w:pPr>
              <w:pStyle w:val="Intestazione"/>
              <w:tabs>
                <w:tab w:val="left" w:leader="dot" w:pos="2552"/>
              </w:tabs>
              <w:snapToGrid w:val="0"/>
              <w:spacing w:before="20" w:afterLines="20"/>
              <w:rPr>
                <w:rFonts w:cstheme="minorHAnsi"/>
                <w:b/>
                <w:sz w:val="20"/>
                <w:szCs w:val="20"/>
              </w:rPr>
            </w:pPr>
            <w:r w:rsidRPr="0040407A">
              <w:rPr>
                <w:rFonts w:cstheme="minorHAnsi"/>
                <w:b/>
                <w:sz w:val="20"/>
                <w:szCs w:val="20"/>
              </w:rPr>
              <w:t xml:space="preserve">Data assegnazione </w:t>
            </w:r>
          </w:p>
        </w:tc>
        <w:tc>
          <w:tcPr>
            <w:tcW w:w="6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4F0" w:rsidRPr="0040407A" w:rsidRDefault="00A314F0" w:rsidP="00A0649B">
            <w:pPr>
              <w:pStyle w:val="Intestazione"/>
              <w:tabs>
                <w:tab w:val="left" w:leader="dot" w:pos="2552"/>
              </w:tabs>
              <w:snapToGrid w:val="0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A314F0" w:rsidRPr="0040407A" w:rsidTr="00A0649B">
        <w:trPr>
          <w:trHeight w:val="341"/>
          <w:jc w:val="center"/>
        </w:trPr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14F0" w:rsidRPr="0040407A" w:rsidRDefault="00A314F0" w:rsidP="0084661D">
            <w:pPr>
              <w:pStyle w:val="Intestazione"/>
              <w:tabs>
                <w:tab w:val="left" w:leader="dot" w:pos="2552"/>
              </w:tabs>
              <w:snapToGrid w:val="0"/>
              <w:spacing w:before="20" w:afterLines="20"/>
              <w:rPr>
                <w:rFonts w:cstheme="minorHAnsi"/>
                <w:b/>
                <w:sz w:val="20"/>
                <w:szCs w:val="20"/>
              </w:rPr>
            </w:pPr>
            <w:r w:rsidRPr="0040407A">
              <w:rPr>
                <w:rFonts w:cstheme="minorHAnsi"/>
                <w:b/>
                <w:sz w:val="20"/>
                <w:szCs w:val="20"/>
              </w:rPr>
              <w:t xml:space="preserve">Data consegna </w:t>
            </w:r>
          </w:p>
        </w:tc>
        <w:tc>
          <w:tcPr>
            <w:tcW w:w="6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4F0" w:rsidRPr="0040407A" w:rsidRDefault="00A314F0" w:rsidP="00A0649B">
            <w:pPr>
              <w:pStyle w:val="Intestazione"/>
              <w:tabs>
                <w:tab w:val="left" w:leader="dot" w:pos="2552"/>
              </w:tabs>
              <w:snapToGrid w:val="0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A314F0" w:rsidRPr="0040407A" w:rsidTr="00A0649B">
        <w:trPr>
          <w:trHeight w:val="341"/>
          <w:jc w:val="center"/>
        </w:trPr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14F0" w:rsidRPr="0040407A" w:rsidRDefault="00A314F0" w:rsidP="0084661D">
            <w:pPr>
              <w:pStyle w:val="Intestazione"/>
              <w:tabs>
                <w:tab w:val="left" w:leader="dot" w:pos="2552"/>
              </w:tabs>
              <w:snapToGrid w:val="0"/>
              <w:spacing w:before="20" w:afterLines="20"/>
              <w:rPr>
                <w:rFonts w:cstheme="minorHAnsi"/>
                <w:b/>
                <w:sz w:val="20"/>
                <w:szCs w:val="20"/>
              </w:rPr>
            </w:pPr>
            <w:r w:rsidRPr="0040407A">
              <w:rPr>
                <w:rFonts w:cstheme="minorHAnsi"/>
                <w:b/>
                <w:sz w:val="20"/>
                <w:szCs w:val="20"/>
              </w:rPr>
              <w:t>Classe</w:t>
            </w:r>
          </w:p>
        </w:tc>
        <w:tc>
          <w:tcPr>
            <w:tcW w:w="6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4F0" w:rsidRPr="0040407A" w:rsidRDefault="00A314F0" w:rsidP="00A0649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0407A">
              <w:rPr>
                <w:rFonts w:cstheme="minorHAnsi"/>
                <w:sz w:val="20"/>
                <w:szCs w:val="20"/>
              </w:rPr>
              <w:t xml:space="preserve">5°F </w:t>
            </w:r>
          </w:p>
        </w:tc>
      </w:tr>
      <w:tr w:rsidR="00A314F0" w:rsidRPr="0040407A" w:rsidTr="00A0649B">
        <w:trPr>
          <w:trHeight w:val="341"/>
          <w:jc w:val="center"/>
        </w:trPr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14F0" w:rsidRPr="0040407A" w:rsidRDefault="00A314F0" w:rsidP="0084661D">
            <w:pPr>
              <w:pStyle w:val="Intestazione"/>
              <w:tabs>
                <w:tab w:val="left" w:leader="dot" w:pos="2552"/>
              </w:tabs>
              <w:snapToGrid w:val="0"/>
              <w:spacing w:before="20" w:afterLines="20"/>
              <w:rPr>
                <w:rFonts w:cstheme="minorHAnsi"/>
                <w:b/>
                <w:sz w:val="20"/>
                <w:szCs w:val="20"/>
              </w:rPr>
            </w:pPr>
            <w:r w:rsidRPr="0040407A">
              <w:rPr>
                <w:rFonts w:cstheme="minorHAnsi"/>
                <w:b/>
                <w:sz w:val="20"/>
                <w:szCs w:val="20"/>
              </w:rPr>
              <w:t>Materie coinvolte</w:t>
            </w:r>
          </w:p>
        </w:tc>
        <w:tc>
          <w:tcPr>
            <w:tcW w:w="6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4F0" w:rsidRPr="0040407A" w:rsidRDefault="00A314F0" w:rsidP="00A0649B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0407A">
              <w:rPr>
                <w:rFonts w:cstheme="minorHAnsi"/>
                <w:sz w:val="20"/>
                <w:szCs w:val="20"/>
              </w:rPr>
              <w:t>Scienze della navigazione/Lingua inglese</w:t>
            </w:r>
          </w:p>
        </w:tc>
      </w:tr>
      <w:tr w:rsidR="00A314F0" w:rsidRPr="0040407A" w:rsidTr="00A0649B">
        <w:trPr>
          <w:trHeight w:val="341"/>
          <w:jc w:val="center"/>
        </w:trPr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14F0" w:rsidRPr="0040407A" w:rsidRDefault="00A314F0" w:rsidP="0084661D">
            <w:pPr>
              <w:pStyle w:val="Intestazione"/>
              <w:tabs>
                <w:tab w:val="left" w:leader="dot" w:pos="2552"/>
              </w:tabs>
              <w:snapToGrid w:val="0"/>
              <w:spacing w:before="20" w:afterLines="20"/>
              <w:rPr>
                <w:rFonts w:cstheme="minorHAnsi"/>
                <w:b/>
                <w:sz w:val="20"/>
                <w:szCs w:val="20"/>
              </w:rPr>
            </w:pPr>
            <w:r w:rsidRPr="0040407A">
              <w:rPr>
                <w:rFonts w:cstheme="minorHAnsi"/>
                <w:b/>
                <w:sz w:val="20"/>
                <w:szCs w:val="20"/>
              </w:rPr>
              <w:t>Tempo previsto di consegna</w:t>
            </w:r>
          </w:p>
        </w:tc>
        <w:tc>
          <w:tcPr>
            <w:tcW w:w="6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4F0" w:rsidRPr="0040407A" w:rsidRDefault="00A314F0" w:rsidP="00A0649B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0407A">
              <w:rPr>
                <w:rFonts w:cstheme="minorHAnsi"/>
                <w:sz w:val="20"/>
                <w:szCs w:val="20"/>
              </w:rPr>
              <w:t>2 settimane</w:t>
            </w:r>
          </w:p>
        </w:tc>
      </w:tr>
      <w:tr w:rsidR="00A314F0" w:rsidRPr="0040407A" w:rsidTr="00A0649B">
        <w:trPr>
          <w:trHeight w:val="341"/>
          <w:jc w:val="center"/>
        </w:trPr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14F0" w:rsidRPr="0040407A" w:rsidRDefault="00A314F0" w:rsidP="0084661D">
            <w:pPr>
              <w:pStyle w:val="Intestazione"/>
              <w:tabs>
                <w:tab w:val="left" w:leader="dot" w:pos="2552"/>
              </w:tabs>
              <w:snapToGrid w:val="0"/>
              <w:spacing w:before="20" w:afterLines="20"/>
              <w:rPr>
                <w:rFonts w:cstheme="minorHAnsi"/>
                <w:b/>
                <w:sz w:val="20"/>
                <w:szCs w:val="20"/>
              </w:rPr>
            </w:pPr>
            <w:r w:rsidRPr="0040407A">
              <w:rPr>
                <w:rFonts w:cstheme="minorHAnsi"/>
                <w:b/>
                <w:sz w:val="20"/>
                <w:szCs w:val="20"/>
              </w:rPr>
              <w:t>Docenti</w:t>
            </w:r>
          </w:p>
        </w:tc>
        <w:tc>
          <w:tcPr>
            <w:tcW w:w="6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4F0" w:rsidRPr="0040407A" w:rsidRDefault="00A314F0" w:rsidP="00A0649B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0407A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A314F0" w:rsidRPr="0040407A" w:rsidTr="00A0649B">
        <w:trPr>
          <w:trHeight w:val="341"/>
          <w:jc w:val="center"/>
        </w:trPr>
        <w:tc>
          <w:tcPr>
            <w:tcW w:w="10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4F0" w:rsidRPr="0040407A" w:rsidRDefault="00A314F0" w:rsidP="00A0649B">
            <w:pPr>
              <w:snapToGri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                                                                                _______/ 10       VOTO FINALE</w:t>
            </w:r>
          </w:p>
        </w:tc>
      </w:tr>
    </w:tbl>
    <w:p w:rsidR="00A314F0" w:rsidRPr="0040407A" w:rsidRDefault="00A314F0" w:rsidP="00A314F0">
      <w:pPr>
        <w:jc w:val="both"/>
        <w:rPr>
          <w:rFonts w:cstheme="minorHAnsi"/>
          <w:sz w:val="20"/>
          <w:szCs w:val="20"/>
        </w:rPr>
      </w:pPr>
    </w:p>
    <w:tbl>
      <w:tblPr>
        <w:tblStyle w:val="Grigliatabella"/>
        <w:tblW w:w="14709" w:type="dxa"/>
        <w:tblCellMar>
          <w:left w:w="198" w:type="dxa"/>
          <w:right w:w="28" w:type="dxa"/>
        </w:tblCellMar>
        <w:tblLook w:val="04A0"/>
      </w:tblPr>
      <w:tblGrid>
        <w:gridCol w:w="1972"/>
        <w:gridCol w:w="1831"/>
        <w:gridCol w:w="2026"/>
        <w:gridCol w:w="1927"/>
        <w:gridCol w:w="2287"/>
        <w:gridCol w:w="2611"/>
        <w:gridCol w:w="2055"/>
      </w:tblGrid>
      <w:tr w:rsidR="00A314F0" w:rsidRPr="0040407A" w:rsidTr="00A0649B">
        <w:tc>
          <w:tcPr>
            <w:tcW w:w="1972" w:type="dxa"/>
          </w:tcPr>
          <w:p w:rsidR="00A314F0" w:rsidRPr="000A1FEE" w:rsidRDefault="00A314F0" w:rsidP="00A0649B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0A1FEE">
              <w:rPr>
                <w:rFonts w:cstheme="minorHAnsi"/>
                <w:b/>
                <w:sz w:val="20"/>
                <w:szCs w:val="20"/>
              </w:rPr>
              <w:t>CRITERI</w:t>
            </w:r>
          </w:p>
        </w:tc>
        <w:tc>
          <w:tcPr>
            <w:tcW w:w="10682" w:type="dxa"/>
            <w:gridSpan w:val="5"/>
          </w:tcPr>
          <w:p w:rsidR="00A314F0" w:rsidRPr="000A1FEE" w:rsidRDefault="00A314F0" w:rsidP="00A0649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A1FEE">
              <w:rPr>
                <w:rFonts w:cstheme="minorHAnsi"/>
                <w:b/>
                <w:sz w:val="20"/>
                <w:szCs w:val="20"/>
              </w:rPr>
              <w:t>DESCRITTORI</w:t>
            </w:r>
          </w:p>
        </w:tc>
        <w:tc>
          <w:tcPr>
            <w:tcW w:w="2055" w:type="dxa"/>
            <w:vMerge w:val="restart"/>
          </w:tcPr>
          <w:p w:rsidR="00A314F0" w:rsidRPr="0040407A" w:rsidRDefault="00A314F0" w:rsidP="00A0649B">
            <w:pPr>
              <w:jc w:val="both"/>
              <w:rPr>
                <w:rFonts w:cstheme="minorHAnsi"/>
                <w:sz w:val="20"/>
                <w:szCs w:val="20"/>
              </w:rPr>
            </w:pPr>
            <w:r w:rsidRPr="0040407A">
              <w:rPr>
                <w:rFonts w:cstheme="minorHAnsi"/>
                <w:sz w:val="20"/>
                <w:szCs w:val="20"/>
              </w:rPr>
              <w:t>PUNTEGGIO</w:t>
            </w:r>
          </w:p>
        </w:tc>
      </w:tr>
      <w:tr w:rsidR="00A314F0" w:rsidRPr="0040407A" w:rsidTr="00A0649B">
        <w:tc>
          <w:tcPr>
            <w:tcW w:w="1972" w:type="dxa"/>
            <w:vMerge w:val="restart"/>
          </w:tcPr>
          <w:p w:rsidR="00A314F0" w:rsidRPr="0040407A" w:rsidRDefault="00A314F0" w:rsidP="00A0649B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A314F0" w:rsidRPr="0040407A" w:rsidRDefault="00A314F0" w:rsidP="00A0649B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A314F0" w:rsidRPr="0040407A" w:rsidRDefault="00A314F0" w:rsidP="00A0649B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A314F0" w:rsidRPr="0040407A" w:rsidRDefault="00A314F0" w:rsidP="00A0649B">
            <w:pPr>
              <w:jc w:val="both"/>
              <w:rPr>
                <w:rFonts w:cstheme="minorHAnsi"/>
                <w:sz w:val="20"/>
                <w:szCs w:val="20"/>
              </w:rPr>
            </w:pPr>
            <w:r w:rsidRPr="0040407A">
              <w:rPr>
                <w:rFonts w:cstheme="minorHAnsi"/>
                <w:sz w:val="20"/>
                <w:szCs w:val="20"/>
              </w:rPr>
              <w:t>PRESENTAZIONE</w:t>
            </w:r>
          </w:p>
        </w:tc>
        <w:tc>
          <w:tcPr>
            <w:tcW w:w="1831" w:type="dxa"/>
          </w:tcPr>
          <w:p w:rsidR="00A314F0" w:rsidRPr="0040407A" w:rsidRDefault="00A314F0" w:rsidP="00A0649B">
            <w:pPr>
              <w:jc w:val="both"/>
              <w:rPr>
                <w:rFonts w:cstheme="minorHAnsi"/>
                <w:sz w:val="20"/>
                <w:szCs w:val="20"/>
              </w:rPr>
            </w:pPr>
            <w:r w:rsidRPr="0040407A">
              <w:rPr>
                <w:rFonts w:cstheme="minorHAnsi"/>
                <w:sz w:val="20"/>
                <w:szCs w:val="20"/>
              </w:rPr>
              <w:t>NON RAGGIUNTO</w:t>
            </w:r>
          </w:p>
        </w:tc>
        <w:tc>
          <w:tcPr>
            <w:tcW w:w="2026" w:type="dxa"/>
          </w:tcPr>
          <w:p w:rsidR="00A314F0" w:rsidRPr="0040407A" w:rsidRDefault="00A314F0" w:rsidP="00A0649B">
            <w:pPr>
              <w:jc w:val="both"/>
              <w:rPr>
                <w:rFonts w:cstheme="minorHAnsi"/>
                <w:sz w:val="20"/>
                <w:szCs w:val="20"/>
              </w:rPr>
            </w:pPr>
            <w:r w:rsidRPr="0040407A">
              <w:rPr>
                <w:rFonts w:cstheme="minorHAnsi"/>
                <w:sz w:val="20"/>
                <w:szCs w:val="20"/>
              </w:rPr>
              <w:t>INIZIALE</w:t>
            </w:r>
          </w:p>
        </w:tc>
        <w:tc>
          <w:tcPr>
            <w:tcW w:w="1927" w:type="dxa"/>
          </w:tcPr>
          <w:p w:rsidR="00A314F0" w:rsidRPr="0040407A" w:rsidRDefault="00A314F0" w:rsidP="00A0649B">
            <w:pPr>
              <w:jc w:val="both"/>
              <w:rPr>
                <w:rFonts w:cstheme="minorHAnsi"/>
                <w:sz w:val="20"/>
                <w:szCs w:val="20"/>
              </w:rPr>
            </w:pPr>
            <w:r w:rsidRPr="0040407A">
              <w:rPr>
                <w:rFonts w:cstheme="minorHAnsi"/>
                <w:sz w:val="20"/>
                <w:szCs w:val="20"/>
              </w:rPr>
              <w:t>BASE</w:t>
            </w:r>
          </w:p>
        </w:tc>
        <w:tc>
          <w:tcPr>
            <w:tcW w:w="2287" w:type="dxa"/>
          </w:tcPr>
          <w:p w:rsidR="00A314F0" w:rsidRPr="0040407A" w:rsidRDefault="00A314F0" w:rsidP="00A0649B">
            <w:pPr>
              <w:jc w:val="both"/>
              <w:rPr>
                <w:rFonts w:cstheme="minorHAnsi"/>
                <w:sz w:val="20"/>
                <w:szCs w:val="20"/>
              </w:rPr>
            </w:pPr>
            <w:r w:rsidRPr="0040407A">
              <w:rPr>
                <w:rFonts w:cstheme="minorHAnsi"/>
                <w:sz w:val="20"/>
                <w:szCs w:val="20"/>
              </w:rPr>
              <w:t>INTERMEDIO</w:t>
            </w:r>
          </w:p>
        </w:tc>
        <w:tc>
          <w:tcPr>
            <w:tcW w:w="2611" w:type="dxa"/>
          </w:tcPr>
          <w:p w:rsidR="00A314F0" w:rsidRPr="0040407A" w:rsidRDefault="00A314F0" w:rsidP="00A0649B">
            <w:pPr>
              <w:jc w:val="both"/>
              <w:rPr>
                <w:rFonts w:cstheme="minorHAnsi"/>
                <w:sz w:val="20"/>
                <w:szCs w:val="20"/>
              </w:rPr>
            </w:pPr>
            <w:r w:rsidRPr="0040407A">
              <w:rPr>
                <w:rFonts w:cstheme="minorHAnsi"/>
                <w:sz w:val="20"/>
                <w:szCs w:val="20"/>
              </w:rPr>
              <w:t>AVANZATO</w:t>
            </w:r>
          </w:p>
        </w:tc>
        <w:tc>
          <w:tcPr>
            <w:tcW w:w="2055" w:type="dxa"/>
            <w:vMerge/>
          </w:tcPr>
          <w:p w:rsidR="00A314F0" w:rsidRPr="0040407A" w:rsidRDefault="00A314F0" w:rsidP="00A0649B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A314F0" w:rsidRPr="0040407A" w:rsidTr="00A0649B">
        <w:tc>
          <w:tcPr>
            <w:tcW w:w="1972" w:type="dxa"/>
            <w:vMerge/>
          </w:tcPr>
          <w:p w:rsidR="00A314F0" w:rsidRPr="0040407A" w:rsidRDefault="00A314F0" w:rsidP="00A0649B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31" w:type="dxa"/>
          </w:tcPr>
          <w:p w:rsidR="00A314F0" w:rsidRPr="0040407A" w:rsidRDefault="00A314F0" w:rsidP="00A0649B">
            <w:pPr>
              <w:jc w:val="both"/>
              <w:rPr>
                <w:rFonts w:cstheme="minorHAnsi"/>
                <w:sz w:val="20"/>
                <w:szCs w:val="20"/>
              </w:rPr>
            </w:pPr>
            <w:r w:rsidRPr="0040407A">
              <w:rPr>
                <w:rFonts w:cstheme="minorHAnsi"/>
                <w:sz w:val="20"/>
                <w:szCs w:val="20"/>
              </w:rPr>
              <w:t>Presentazione di difficile lettura. Mancano immagini e schemi o se presenti risultano inopportuni.</w:t>
            </w:r>
          </w:p>
        </w:tc>
        <w:tc>
          <w:tcPr>
            <w:tcW w:w="2026" w:type="dxa"/>
          </w:tcPr>
          <w:p w:rsidR="00A314F0" w:rsidRPr="0040407A" w:rsidRDefault="00A314F0" w:rsidP="00A0649B">
            <w:pPr>
              <w:jc w:val="both"/>
              <w:rPr>
                <w:rFonts w:cstheme="minorHAnsi"/>
                <w:sz w:val="20"/>
                <w:szCs w:val="20"/>
              </w:rPr>
            </w:pPr>
            <w:r w:rsidRPr="0040407A">
              <w:rPr>
                <w:rFonts w:cstheme="minorHAnsi"/>
                <w:sz w:val="20"/>
                <w:szCs w:val="20"/>
              </w:rPr>
              <w:t>Presentazione molto semplice ma chiara. Mancano immagini e schemi</w:t>
            </w:r>
          </w:p>
        </w:tc>
        <w:tc>
          <w:tcPr>
            <w:tcW w:w="1927" w:type="dxa"/>
          </w:tcPr>
          <w:p w:rsidR="00A314F0" w:rsidRPr="0040407A" w:rsidRDefault="00A314F0" w:rsidP="00A0649B">
            <w:pPr>
              <w:jc w:val="both"/>
              <w:rPr>
                <w:rFonts w:cstheme="minorHAnsi"/>
                <w:sz w:val="20"/>
                <w:szCs w:val="20"/>
              </w:rPr>
            </w:pPr>
            <w:r w:rsidRPr="0040407A">
              <w:rPr>
                <w:rFonts w:cstheme="minorHAnsi"/>
                <w:sz w:val="20"/>
                <w:szCs w:val="20"/>
              </w:rPr>
              <w:t xml:space="preserve">Presentazione molto </w:t>
            </w:r>
            <w:r>
              <w:rPr>
                <w:rFonts w:cstheme="minorHAnsi"/>
                <w:sz w:val="20"/>
                <w:szCs w:val="20"/>
              </w:rPr>
              <w:t>semplice. Pochi ma adeguato immagini e/o schemi</w:t>
            </w:r>
            <w:r w:rsidRPr="0040407A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287" w:type="dxa"/>
          </w:tcPr>
          <w:p w:rsidR="00A314F0" w:rsidRPr="0040407A" w:rsidRDefault="00A314F0" w:rsidP="00A0649B">
            <w:pPr>
              <w:jc w:val="both"/>
              <w:rPr>
                <w:rFonts w:cstheme="minorHAnsi"/>
                <w:sz w:val="20"/>
                <w:szCs w:val="20"/>
              </w:rPr>
            </w:pPr>
            <w:r w:rsidRPr="0040407A">
              <w:rPr>
                <w:rFonts w:cstheme="minorHAnsi"/>
                <w:sz w:val="20"/>
                <w:szCs w:val="20"/>
              </w:rPr>
              <w:t>Presentazione chiara ed efficace. Immagini  ben scelte ed integrate</w:t>
            </w:r>
            <w:r>
              <w:rPr>
                <w:rFonts w:cstheme="minorHAnsi"/>
                <w:sz w:val="20"/>
                <w:szCs w:val="20"/>
              </w:rPr>
              <w:t>. G</w:t>
            </w:r>
            <w:r w:rsidRPr="0040407A">
              <w:rPr>
                <w:rFonts w:cstheme="minorHAnsi"/>
                <w:sz w:val="20"/>
                <w:szCs w:val="20"/>
              </w:rPr>
              <w:t>rafica accurata</w:t>
            </w:r>
            <w:r>
              <w:rPr>
                <w:rFonts w:cstheme="minorHAnsi"/>
                <w:sz w:val="20"/>
                <w:szCs w:val="20"/>
              </w:rPr>
              <w:t>. S</w:t>
            </w:r>
            <w:r w:rsidRPr="0040407A">
              <w:rPr>
                <w:rFonts w:cstheme="minorHAnsi"/>
                <w:sz w:val="20"/>
                <w:szCs w:val="20"/>
              </w:rPr>
              <w:t xml:space="preserve">chemi esplicativi. </w:t>
            </w:r>
          </w:p>
        </w:tc>
        <w:tc>
          <w:tcPr>
            <w:tcW w:w="2611" w:type="dxa"/>
          </w:tcPr>
          <w:p w:rsidR="00A314F0" w:rsidRPr="0040407A" w:rsidRDefault="00A314F0" w:rsidP="00A0649B">
            <w:pPr>
              <w:jc w:val="both"/>
              <w:rPr>
                <w:rFonts w:cstheme="minorHAnsi"/>
                <w:sz w:val="20"/>
                <w:szCs w:val="20"/>
              </w:rPr>
            </w:pPr>
            <w:r w:rsidRPr="0040407A">
              <w:rPr>
                <w:rFonts w:cstheme="minorHAnsi"/>
                <w:sz w:val="20"/>
                <w:szCs w:val="20"/>
              </w:rPr>
              <w:t xml:space="preserve">Presentazione personale e creativa. Grafica e design accattivanti ed efficaci. </w:t>
            </w:r>
          </w:p>
        </w:tc>
        <w:tc>
          <w:tcPr>
            <w:tcW w:w="2055" w:type="dxa"/>
          </w:tcPr>
          <w:p w:rsidR="00A314F0" w:rsidRPr="0040407A" w:rsidRDefault="00A314F0" w:rsidP="00A0649B">
            <w:pPr>
              <w:jc w:val="both"/>
              <w:rPr>
                <w:rFonts w:cstheme="minorHAnsi"/>
                <w:sz w:val="20"/>
                <w:szCs w:val="20"/>
              </w:rPr>
            </w:pPr>
            <w:r w:rsidRPr="0040407A">
              <w:rPr>
                <w:rFonts w:cstheme="minorHAnsi"/>
                <w:sz w:val="20"/>
                <w:szCs w:val="20"/>
              </w:rPr>
              <w:t>NON RAGGIUNTO  0</w:t>
            </w:r>
          </w:p>
          <w:p w:rsidR="00A314F0" w:rsidRPr="0040407A" w:rsidRDefault="00A314F0" w:rsidP="00A0649B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A314F0" w:rsidRPr="0040407A" w:rsidRDefault="00A314F0" w:rsidP="00A0649B">
            <w:pPr>
              <w:jc w:val="both"/>
              <w:rPr>
                <w:rFonts w:cstheme="minorHAnsi"/>
                <w:sz w:val="20"/>
                <w:szCs w:val="20"/>
              </w:rPr>
            </w:pPr>
            <w:r w:rsidRPr="0040407A">
              <w:rPr>
                <w:rFonts w:cstheme="minorHAnsi"/>
                <w:sz w:val="20"/>
                <w:szCs w:val="20"/>
              </w:rPr>
              <w:t xml:space="preserve">INIZIALE     </w:t>
            </w:r>
            <w:r>
              <w:rPr>
                <w:rFonts w:cstheme="minorHAnsi"/>
                <w:sz w:val="20"/>
                <w:szCs w:val="20"/>
              </w:rPr>
              <w:t xml:space="preserve">            </w:t>
            </w:r>
            <w:r w:rsidRPr="0040407A">
              <w:rPr>
                <w:rFonts w:cstheme="minorHAnsi"/>
                <w:sz w:val="20"/>
                <w:szCs w:val="20"/>
              </w:rPr>
              <w:t>0,50</w:t>
            </w:r>
          </w:p>
          <w:p w:rsidR="00A314F0" w:rsidRPr="0040407A" w:rsidRDefault="00A314F0" w:rsidP="00A0649B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A314F0" w:rsidRPr="0040407A" w:rsidRDefault="00A314F0" w:rsidP="00A0649B">
            <w:pPr>
              <w:jc w:val="both"/>
              <w:rPr>
                <w:rFonts w:cstheme="minorHAnsi"/>
                <w:sz w:val="20"/>
                <w:szCs w:val="20"/>
              </w:rPr>
            </w:pPr>
            <w:r w:rsidRPr="0040407A">
              <w:rPr>
                <w:rFonts w:cstheme="minorHAnsi"/>
                <w:sz w:val="20"/>
                <w:szCs w:val="20"/>
              </w:rPr>
              <w:t>BASE                         1</w:t>
            </w:r>
          </w:p>
          <w:p w:rsidR="00A314F0" w:rsidRPr="0040407A" w:rsidRDefault="00A314F0" w:rsidP="00A0649B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A314F0" w:rsidRPr="0040407A" w:rsidRDefault="00A314F0" w:rsidP="00A0649B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INTERMEDIO           </w:t>
            </w:r>
            <w:r w:rsidRPr="0040407A">
              <w:rPr>
                <w:rFonts w:cstheme="minorHAnsi"/>
                <w:sz w:val="20"/>
                <w:szCs w:val="20"/>
              </w:rPr>
              <w:t>1,5</w:t>
            </w:r>
          </w:p>
          <w:p w:rsidR="00A314F0" w:rsidRPr="0040407A" w:rsidRDefault="00A314F0" w:rsidP="00A0649B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A314F0" w:rsidRPr="0040407A" w:rsidRDefault="00A314F0" w:rsidP="00A0649B">
            <w:pPr>
              <w:jc w:val="both"/>
              <w:rPr>
                <w:rFonts w:cstheme="minorHAnsi"/>
                <w:sz w:val="20"/>
                <w:szCs w:val="20"/>
              </w:rPr>
            </w:pPr>
            <w:r w:rsidRPr="0040407A">
              <w:rPr>
                <w:rFonts w:cstheme="minorHAnsi"/>
                <w:sz w:val="20"/>
                <w:szCs w:val="20"/>
              </w:rPr>
              <w:t>AVANZATO                2</w:t>
            </w:r>
          </w:p>
        </w:tc>
      </w:tr>
      <w:tr w:rsidR="00A314F0" w:rsidRPr="0040407A" w:rsidTr="00A0649B">
        <w:trPr>
          <w:trHeight w:val="2041"/>
        </w:trPr>
        <w:tc>
          <w:tcPr>
            <w:tcW w:w="1972" w:type="dxa"/>
          </w:tcPr>
          <w:p w:rsidR="00A314F0" w:rsidRPr="0040407A" w:rsidRDefault="00A314F0" w:rsidP="00A0649B">
            <w:pPr>
              <w:jc w:val="both"/>
              <w:rPr>
                <w:rFonts w:cstheme="minorHAnsi"/>
                <w:sz w:val="20"/>
                <w:szCs w:val="20"/>
              </w:rPr>
            </w:pPr>
            <w:r w:rsidRPr="0040407A">
              <w:rPr>
                <w:rFonts w:cstheme="minorHAnsi"/>
                <w:sz w:val="20"/>
                <w:szCs w:val="20"/>
              </w:rPr>
              <w:t>COMPETENZA COMUNICATIVA</w:t>
            </w:r>
          </w:p>
        </w:tc>
        <w:tc>
          <w:tcPr>
            <w:tcW w:w="1831" w:type="dxa"/>
          </w:tcPr>
          <w:p w:rsidR="00A314F0" w:rsidRPr="0040407A" w:rsidRDefault="00A314F0" w:rsidP="00A0649B">
            <w:pPr>
              <w:jc w:val="both"/>
              <w:rPr>
                <w:rFonts w:cstheme="minorHAnsi"/>
                <w:sz w:val="20"/>
                <w:szCs w:val="20"/>
              </w:rPr>
            </w:pPr>
            <w:r w:rsidRPr="0040407A">
              <w:rPr>
                <w:rFonts w:cstheme="minorHAnsi"/>
                <w:sz w:val="20"/>
                <w:szCs w:val="20"/>
              </w:rPr>
              <w:t xml:space="preserve">Esposizione dei contenuti incerta e gravemente lacunosa. </w:t>
            </w:r>
          </w:p>
        </w:tc>
        <w:tc>
          <w:tcPr>
            <w:tcW w:w="2026" w:type="dxa"/>
          </w:tcPr>
          <w:p w:rsidR="00A314F0" w:rsidRPr="0040407A" w:rsidRDefault="00A314F0" w:rsidP="00A0649B">
            <w:pPr>
              <w:jc w:val="both"/>
              <w:rPr>
                <w:rFonts w:cstheme="minorHAnsi"/>
                <w:sz w:val="20"/>
                <w:szCs w:val="20"/>
              </w:rPr>
            </w:pPr>
            <w:r w:rsidRPr="0040407A">
              <w:rPr>
                <w:rFonts w:cstheme="minorHAnsi"/>
                <w:sz w:val="20"/>
                <w:szCs w:val="20"/>
              </w:rPr>
              <w:t>Esposizione dei contenuti essenziale e lacunosa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927" w:type="dxa"/>
          </w:tcPr>
          <w:p w:rsidR="00A314F0" w:rsidRPr="0040407A" w:rsidRDefault="00A314F0" w:rsidP="00A0649B">
            <w:pPr>
              <w:jc w:val="both"/>
              <w:rPr>
                <w:rFonts w:cstheme="minorHAnsi"/>
                <w:sz w:val="20"/>
                <w:szCs w:val="20"/>
              </w:rPr>
            </w:pPr>
            <w:r w:rsidRPr="0040407A">
              <w:rPr>
                <w:rFonts w:cstheme="minorHAnsi"/>
                <w:sz w:val="20"/>
                <w:szCs w:val="20"/>
              </w:rPr>
              <w:t xml:space="preserve">Esposizione semplice, breve ma corretta. </w:t>
            </w:r>
          </w:p>
        </w:tc>
        <w:tc>
          <w:tcPr>
            <w:tcW w:w="2287" w:type="dxa"/>
          </w:tcPr>
          <w:p w:rsidR="00A314F0" w:rsidRPr="0040407A" w:rsidRDefault="00A314F0" w:rsidP="00A0649B">
            <w:pPr>
              <w:jc w:val="both"/>
              <w:rPr>
                <w:rFonts w:cstheme="minorHAnsi"/>
                <w:sz w:val="20"/>
                <w:szCs w:val="20"/>
              </w:rPr>
            </w:pPr>
            <w:r w:rsidRPr="0040407A">
              <w:rPr>
                <w:rFonts w:cstheme="minorHAnsi"/>
                <w:sz w:val="20"/>
                <w:szCs w:val="20"/>
              </w:rPr>
              <w:t xml:space="preserve">Esposizione dei contenuti corretta. </w:t>
            </w:r>
          </w:p>
        </w:tc>
        <w:tc>
          <w:tcPr>
            <w:tcW w:w="2611" w:type="dxa"/>
          </w:tcPr>
          <w:p w:rsidR="00A314F0" w:rsidRPr="0040407A" w:rsidRDefault="00A314F0" w:rsidP="00A0649B">
            <w:pPr>
              <w:jc w:val="both"/>
              <w:rPr>
                <w:rFonts w:cstheme="minorHAnsi"/>
                <w:sz w:val="20"/>
                <w:szCs w:val="20"/>
              </w:rPr>
            </w:pPr>
            <w:r w:rsidRPr="0040407A">
              <w:rPr>
                <w:rFonts w:cstheme="minorHAnsi"/>
                <w:sz w:val="20"/>
                <w:szCs w:val="20"/>
              </w:rPr>
              <w:t xml:space="preserve">Esposizione dei contenuti corretta e arricchita da apporti personali ed originali. </w:t>
            </w:r>
          </w:p>
        </w:tc>
        <w:tc>
          <w:tcPr>
            <w:tcW w:w="2055" w:type="dxa"/>
          </w:tcPr>
          <w:p w:rsidR="00A314F0" w:rsidRPr="0040407A" w:rsidRDefault="00A314F0" w:rsidP="00A0649B">
            <w:pPr>
              <w:jc w:val="both"/>
              <w:rPr>
                <w:rFonts w:cstheme="minorHAnsi"/>
                <w:sz w:val="20"/>
                <w:szCs w:val="20"/>
              </w:rPr>
            </w:pPr>
            <w:r w:rsidRPr="0040407A">
              <w:rPr>
                <w:rFonts w:cstheme="minorHAnsi"/>
                <w:sz w:val="20"/>
                <w:szCs w:val="20"/>
              </w:rPr>
              <w:t>NON RAGGIUNTO  0</w:t>
            </w:r>
          </w:p>
          <w:p w:rsidR="00A314F0" w:rsidRPr="0040407A" w:rsidRDefault="00A314F0" w:rsidP="00A0649B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A314F0" w:rsidRPr="0040407A" w:rsidRDefault="00A314F0" w:rsidP="00A0649B">
            <w:pPr>
              <w:jc w:val="both"/>
              <w:rPr>
                <w:rFonts w:cstheme="minorHAnsi"/>
                <w:sz w:val="20"/>
                <w:szCs w:val="20"/>
              </w:rPr>
            </w:pPr>
            <w:r w:rsidRPr="0040407A">
              <w:rPr>
                <w:rFonts w:cstheme="minorHAnsi"/>
                <w:sz w:val="20"/>
                <w:szCs w:val="20"/>
              </w:rPr>
              <w:t xml:space="preserve">INIZIALE     </w:t>
            </w:r>
            <w:r>
              <w:rPr>
                <w:rFonts w:cstheme="minorHAnsi"/>
                <w:sz w:val="20"/>
                <w:szCs w:val="20"/>
              </w:rPr>
              <w:t xml:space="preserve">            </w:t>
            </w:r>
            <w:r w:rsidRPr="0040407A">
              <w:rPr>
                <w:rFonts w:cstheme="minorHAnsi"/>
                <w:sz w:val="20"/>
                <w:szCs w:val="20"/>
              </w:rPr>
              <w:t>0,50</w:t>
            </w:r>
          </w:p>
          <w:p w:rsidR="00A314F0" w:rsidRPr="0040407A" w:rsidRDefault="00A314F0" w:rsidP="00A0649B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A314F0" w:rsidRPr="0040407A" w:rsidRDefault="00A314F0" w:rsidP="00A0649B">
            <w:pPr>
              <w:jc w:val="both"/>
              <w:rPr>
                <w:rFonts w:cstheme="minorHAnsi"/>
                <w:sz w:val="20"/>
                <w:szCs w:val="20"/>
              </w:rPr>
            </w:pPr>
            <w:r w:rsidRPr="0040407A">
              <w:rPr>
                <w:rFonts w:cstheme="minorHAnsi"/>
                <w:sz w:val="20"/>
                <w:szCs w:val="20"/>
              </w:rPr>
              <w:t>BASE                         1</w:t>
            </w:r>
          </w:p>
          <w:p w:rsidR="00A314F0" w:rsidRPr="0040407A" w:rsidRDefault="00A314F0" w:rsidP="00A0649B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A314F0" w:rsidRPr="0040407A" w:rsidRDefault="00A314F0" w:rsidP="00A0649B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INTERMEDIO           </w:t>
            </w:r>
            <w:r w:rsidRPr="0040407A">
              <w:rPr>
                <w:rFonts w:cstheme="minorHAnsi"/>
                <w:sz w:val="20"/>
                <w:szCs w:val="20"/>
              </w:rPr>
              <w:t>1,5</w:t>
            </w:r>
          </w:p>
          <w:p w:rsidR="00A314F0" w:rsidRPr="0040407A" w:rsidRDefault="00A314F0" w:rsidP="00A0649B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A314F0" w:rsidRPr="0040407A" w:rsidRDefault="00A314F0" w:rsidP="00A0649B">
            <w:pPr>
              <w:jc w:val="both"/>
              <w:rPr>
                <w:rFonts w:cstheme="minorHAnsi"/>
                <w:sz w:val="20"/>
                <w:szCs w:val="20"/>
              </w:rPr>
            </w:pPr>
            <w:r w:rsidRPr="0040407A">
              <w:rPr>
                <w:rFonts w:cstheme="minorHAnsi"/>
                <w:sz w:val="20"/>
                <w:szCs w:val="20"/>
              </w:rPr>
              <w:t>AVANZATO                2</w:t>
            </w:r>
          </w:p>
        </w:tc>
      </w:tr>
      <w:tr w:rsidR="00A314F0" w:rsidRPr="0040407A" w:rsidTr="00A0649B">
        <w:trPr>
          <w:trHeight w:val="2041"/>
        </w:trPr>
        <w:tc>
          <w:tcPr>
            <w:tcW w:w="1972" w:type="dxa"/>
          </w:tcPr>
          <w:p w:rsidR="00A314F0" w:rsidRPr="0040407A" w:rsidRDefault="00A314F0" w:rsidP="00A0649B">
            <w:pPr>
              <w:jc w:val="both"/>
              <w:rPr>
                <w:rFonts w:cstheme="minorHAnsi"/>
                <w:sz w:val="20"/>
                <w:szCs w:val="20"/>
              </w:rPr>
            </w:pPr>
            <w:r w:rsidRPr="0040407A">
              <w:rPr>
                <w:rFonts w:cstheme="minorHAnsi"/>
                <w:sz w:val="20"/>
                <w:szCs w:val="20"/>
              </w:rPr>
              <w:lastRenderedPageBreak/>
              <w:t>COERENZA  E RIELABORAZIONE</w:t>
            </w:r>
          </w:p>
        </w:tc>
        <w:tc>
          <w:tcPr>
            <w:tcW w:w="1831" w:type="dxa"/>
          </w:tcPr>
          <w:p w:rsidR="00A314F0" w:rsidRPr="0040407A" w:rsidRDefault="00A314F0" w:rsidP="00A0649B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Organizza i contenuti in modo scorretto e non attinente alle richieste.</w:t>
            </w:r>
          </w:p>
        </w:tc>
        <w:tc>
          <w:tcPr>
            <w:tcW w:w="2026" w:type="dxa"/>
          </w:tcPr>
          <w:p w:rsidR="00A314F0" w:rsidRPr="0040407A" w:rsidRDefault="00A314F0" w:rsidP="00A0649B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 contenuti esposti sono, nel complesso coerenti, ma organizzati in maniera approssimativa.</w:t>
            </w:r>
          </w:p>
        </w:tc>
        <w:tc>
          <w:tcPr>
            <w:tcW w:w="1927" w:type="dxa"/>
          </w:tcPr>
          <w:p w:rsidR="00A314F0" w:rsidRPr="0040407A" w:rsidRDefault="00A314F0" w:rsidP="00A0649B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 contenuti esposti sono coerenti  ed  organizzati in maniera accettabile.</w:t>
            </w:r>
          </w:p>
        </w:tc>
        <w:tc>
          <w:tcPr>
            <w:tcW w:w="2287" w:type="dxa"/>
          </w:tcPr>
          <w:p w:rsidR="00A314F0" w:rsidRPr="0040407A" w:rsidRDefault="00A314F0" w:rsidP="00A0649B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 contenuti esposti sono coerenti ed organizzati in maniera funzionale ed arricchiti da  Rielaborazione personale</w:t>
            </w:r>
          </w:p>
        </w:tc>
        <w:tc>
          <w:tcPr>
            <w:tcW w:w="2611" w:type="dxa"/>
          </w:tcPr>
          <w:p w:rsidR="00A314F0" w:rsidRPr="0040407A" w:rsidRDefault="00A314F0" w:rsidP="00A0649B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 contenuti esposti sono coerenti ed organizzati in maniera funzionale.  Rielaborazione personale creativa ed originale.</w:t>
            </w:r>
          </w:p>
        </w:tc>
        <w:tc>
          <w:tcPr>
            <w:tcW w:w="2055" w:type="dxa"/>
          </w:tcPr>
          <w:p w:rsidR="00A314F0" w:rsidRPr="0040407A" w:rsidRDefault="00A314F0" w:rsidP="00A0649B">
            <w:pPr>
              <w:jc w:val="both"/>
              <w:rPr>
                <w:rFonts w:cstheme="minorHAnsi"/>
                <w:sz w:val="20"/>
                <w:szCs w:val="20"/>
              </w:rPr>
            </w:pPr>
            <w:r w:rsidRPr="0040407A">
              <w:rPr>
                <w:rFonts w:cstheme="minorHAnsi"/>
                <w:sz w:val="20"/>
                <w:szCs w:val="20"/>
              </w:rPr>
              <w:t>NON RAGGIUNTO  0</w:t>
            </w:r>
          </w:p>
          <w:p w:rsidR="00A314F0" w:rsidRPr="0040407A" w:rsidRDefault="00A314F0" w:rsidP="00A0649B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A314F0" w:rsidRPr="0040407A" w:rsidRDefault="00A314F0" w:rsidP="00A0649B">
            <w:pPr>
              <w:jc w:val="both"/>
              <w:rPr>
                <w:rFonts w:cstheme="minorHAnsi"/>
                <w:sz w:val="20"/>
                <w:szCs w:val="20"/>
              </w:rPr>
            </w:pPr>
            <w:r w:rsidRPr="0040407A">
              <w:rPr>
                <w:rFonts w:cstheme="minorHAnsi"/>
                <w:sz w:val="20"/>
                <w:szCs w:val="20"/>
              </w:rPr>
              <w:t xml:space="preserve">INIZIALE     </w:t>
            </w:r>
            <w:r>
              <w:rPr>
                <w:rFonts w:cstheme="minorHAnsi"/>
                <w:sz w:val="20"/>
                <w:szCs w:val="20"/>
              </w:rPr>
              <w:t xml:space="preserve">            </w:t>
            </w:r>
            <w:r w:rsidRPr="0040407A">
              <w:rPr>
                <w:rFonts w:cstheme="minorHAnsi"/>
                <w:sz w:val="20"/>
                <w:szCs w:val="20"/>
              </w:rPr>
              <w:t>0,50</w:t>
            </w:r>
          </w:p>
          <w:p w:rsidR="00A314F0" w:rsidRPr="0040407A" w:rsidRDefault="00A314F0" w:rsidP="00A0649B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A314F0" w:rsidRPr="0040407A" w:rsidRDefault="00A314F0" w:rsidP="00A0649B">
            <w:pPr>
              <w:jc w:val="both"/>
              <w:rPr>
                <w:rFonts w:cstheme="minorHAnsi"/>
                <w:sz w:val="20"/>
                <w:szCs w:val="20"/>
              </w:rPr>
            </w:pPr>
            <w:r w:rsidRPr="0040407A">
              <w:rPr>
                <w:rFonts w:cstheme="minorHAnsi"/>
                <w:sz w:val="20"/>
                <w:szCs w:val="20"/>
              </w:rPr>
              <w:t>BASE                         1</w:t>
            </w:r>
          </w:p>
          <w:p w:rsidR="00A314F0" w:rsidRPr="0040407A" w:rsidRDefault="00A314F0" w:rsidP="00A0649B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A314F0" w:rsidRPr="0040407A" w:rsidRDefault="00A314F0" w:rsidP="00A0649B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INTERMEDIO           </w:t>
            </w:r>
            <w:r w:rsidRPr="0040407A">
              <w:rPr>
                <w:rFonts w:cstheme="minorHAnsi"/>
                <w:sz w:val="20"/>
                <w:szCs w:val="20"/>
              </w:rPr>
              <w:t>1,5</w:t>
            </w:r>
          </w:p>
          <w:p w:rsidR="00A314F0" w:rsidRPr="0040407A" w:rsidRDefault="00A314F0" w:rsidP="00A0649B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A314F0" w:rsidRPr="0040407A" w:rsidRDefault="00A314F0" w:rsidP="00A0649B">
            <w:pPr>
              <w:jc w:val="both"/>
              <w:rPr>
                <w:rFonts w:cstheme="minorHAnsi"/>
                <w:sz w:val="20"/>
                <w:szCs w:val="20"/>
              </w:rPr>
            </w:pPr>
            <w:r w:rsidRPr="0040407A">
              <w:rPr>
                <w:rFonts w:cstheme="minorHAnsi"/>
                <w:sz w:val="20"/>
                <w:szCs w:val="20"/>
              </w:rPr>
              <w:t>AVANZATO                2</w:t>
            </w:r>
          </w:p>
        </w:tc>
      </w:tr>
      <w:tr w:rsidR="00A314F0" w:rsidRPr="0040407A" w:rsidTr="00A0649B">
        <w:tc>
          <w:tcPr>
            <w:tcW w:w="1972" w:type="dxa"/>
          </w:tcPr>
          <w:p w:rsidR="00A314F0" w:rsidRPr="0040407A" w:rsidRDefault="00A314F0" w:rsidP="00A0649B">
            <w:pPr>
              <w:jc w:val="both"/>
              <w:rPr>
                <w:rFonts w:cstheme="minorHAnsi"/>
                <w:sz w:val="20"/>
                <w:szCs w:val="20"/>
              </w:rPr>
            </w:pPr>
            <w:r w:rsidRPr="0040407A">
              <w:rPr>
                <w:rFonts w:cstheme="minorHAnsi"/>
                <w:sz w:val="20"/>
                <w:szCs w:val="20"/>
              </w:rPr>
              <w:t>UTILIZZO DELLA MICROLINGUA</w:t>
            </w:r>
          </w:p>
        </w:tc>
        <w:tc>
          <w:tcPr>
            <w:tcW w:w="1831" w:type="dxa"/>
          </w:tcPr>
          <w:p w:rsidR="00A314F0" w:rsidRPr="0040407A" w:rsidRDefault="00A314F0" w:rsidP="00A0649B">
            <w:pPr>
              <w:jc w:val="both"/>
              <w:rPr>
                <w:rFonts w:cstheme="minorHAnsi"/>
                <w:sz w:val="20"/>
                <w:szCs w:val="20"/>
              </w:rPr>
            </w:pPr>
            <w:r w:rsidRPr="0040407A">
              <w:rPr>
                <w:rFonts w:cstheme="minorHAnsi"/>
                <w:sz w:val="20"/>
                <w:szCs w:val="20"/>
              </w:rPr>
              <w:t xml:space="preserve">La </w:t>
            </w:r>
            <w:proofErr w:type="spellStart"/>
            <w:r w:rsidRPr="0040407A">
              <w:rPr>
                <w:rFonts w:cstheme="minorHAnsi"/>
                <w:sz w:val="20"/>
                <w:szCs w:val="20"/>
              </w:rPr>
              <w:t>microlingua</w:t>
            </w:r>
            <w:proofErr w:type="spellEnd"/>
            <w:r w:rsidRPr="0040407A">
              <w:rPr>
                <w:rFonts w:cstheme="minorHAnsi"/>
                <w:sz w:val="20"/>
                <w:szCs w:val="20"/>
              </w:rPr>
              <w:t xml:space="preserve"> utilizzata non è chiara. Il lessico specifico è inopportuno. Molto incerto l’utilizzo delle strutture linguistiche. Presentazione difficile da capire. Pronuncia inesatta.</w:t>
            </w:r>
            <w:r>
              <w:rPr>
                <w:rFonts w:cstheme="minorHAnsi"/>
                <w:sz w:val="20"/>
                <w:szCs w:val="20"/>
              </w:rPr>
              <w:t xml:space="preserve"> Non è in grado di rispondere a domande semplici di precisazione.</w:t>
            </w:r>
          </w:p>
        </w:tc>
        <w:tc>
          <w:tcPr>
            <w:tcW w:w="2026" w:type="dxa"/>
          </w:tcPr>
          <w:p w:rsidR="00A314F0" w:rsidRDefault="00A314F0" w:rsidP="00A0649B">
            <w:pPr>
              <w:jc w:val="both"/>
              <w:rPr>
                <w:rFonts w:cstheme="minorHAnsi"/>
                <w:sz w:val="20"/>
                <w:szCs w:val="20"/>
              </w:rPr>
            </w:pPr>
            <w:r w:rsidRPr="0040407A">
              <w:rPr>
                <w:rFonts w:cstheme="minorHAnsi"/>
                <w:sz w:val="20"/>
                <w:szCs w:val="20"/>
              </w:rPr>
              <w:t xml:space="preserve">Il  lessico specifico è incerto, molto ristretto e poco funzionale.  Incerto anche l’utilizzo delle strutture linguistiche. Poco chiara la presentazione. </w:t>
            </w:r>
            <w:r>
              <w:rPr>
                <w:rFonts w:cstheme="minorHAnsi"/>
                <w:sz w:val="20"/>
                <w:szCs w:val="20"/>
              </w:rPr>
              <w:t>Molto ince</w:t>
            </w:r>
            <w:r w:rsidRPr="0040407A">
              <w:rPr>
                <w:rFonts w:cstheme="minorHAnsi"/>
                <w:sz w:val="20"/>
                <w:szCs w:val="20"/>
              </w:rPr>
              <w:t>rta la pronuncia.</w:t>
            </w:r>
          </w:p>
          <w:p w:rsidR="00A314F0" w:rsidRPr="0040407A" w:rsidRDefault="00A314F0" w:rsidP="00A0649B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Risponde con incertezza a domande semplici di precisazione se opportunamente guidato.</w:t>
            </w:r>
          </w:p>
        </w:tc>
        <w:tc>
          <w:tcPr>
            <w:tcW w:w="1927" w:type="dxa"/>
          </w:tcPr>
          <w:p w:rsidR="00A314F0" w:rsidRPr="0040407A" w:rsidRDefault="00A314F0" w:rsidP="00A0649B">
            <w:pPr>
              <w:jc w:val="both"/>
              <w:rPr>
                <w:rFonts w:cstheme="minorHAnsi"/>
                <w:sz w:val="20"/>
                <w:szCs w:val="20"/>
              </w:rPr>
            </w:pPr>
            <w:r w:rsidRPr="0040407A">
              <w:rPr>
                <w:rFonts w:cstheme="minorHAnsi"/>
                <w:sz w:val="20"/>
                <w:szCs w:val="20"/>
              </w:rPr>
              <w:t>Il lessico specifico è essenziale ma, nel complesso, funzionale. Corretto l’uso delle strutture linguistiche sebbene qualche incertezza. E’ in grado di far fron</w:t>
            </w:r>
            <w:r>
              <w:rPr>
                <w:rFonts w:cstheme="minorHAnsi"/>
                <w:sz w:val="20"/>
                <w:szCs w:val="20"/>
              </w:rPr>
              <w:t>te ad un numero limitato di semp</w:t>
            </w:r>
            <w:r w:rsidRPr="0040407A">
              <w:rPr>
                <w:rFonts w:cstheme="minorHAnsi"/>
                <w:sz w:val="20"/>
                <w:szCs w:val="20"/>
              </w:rPr>
              <w:t>lici domande di precisazione.</w:t>
            </w:r>
            <w:r>
              <w:rPr>
                <w:rFonts w:cstheme="minorHAnsi"/>
                <w:sz w:val="20"/>
                <w:szCs w:val="20"/>
              </w:rPr>
              <w:t xml:space="preserve"> P</w:t>
            </w:r>
            <w:r w:rsidRPr="0040407A">
              <w:rPr>
                <w:rFonts w:cstheme="minorHAnsi"/>
                <w:sz w:val="20"/>
                <w:szCs w:val="20"/>
              </w:rPr>
              <w:t>uò aver bisogno di chiedere la ripetizione.</w:t>
            </w:r>
          </w:p>
        </w:tc>
        <w:tc>
          <w:tcPr>
            <w:tcW w:w="2287" w:type="dxa"/>
          </w:tcPr>
          <w:p w:rsidR="00A314F0" w:rsidRPr="0040407A" w:rsidRDefault="00A314F0" w:rsidP="00A0649B">
            <w:pPr>
              <w:jc w:val="both"/>
              <w:rPr>
                <w:rFonts w:cstheme="minorHAnsi"/>
                <w:sz w:val="20"/>
                <w:szCs w:val="20"/>
              </w:rPr>
            </w:pPr>
            <w:r w:rsidRPr="0040407A">
              <w:rPr>
                <w:rFonts w:cstheme="minorHAnsi"/>
                <w:sz w:val="20"/>
                <w:szCs w:val="20"/>
              </w:rPr>
              <w:t>Buona padronanza del lessico specifico.  Corretto l’uso delle strutture linguistiche. La pro</w:t>
            </w:r>
            <w:r>
              <w:rPr>
                <w:rFonts w:cstheme="minorHAnsi"/>
                <w:sz w:val="20"/>
                <w:szCs w:val="20"/>
              </w:rPr>
              <w:t>nuncia è chiara e comprensibile</w:t>
            </w:r>
            <w:r w:rsidRPr="0040407A">
              <w:rPr>
                <w:rFonts w:cstheme="minorHAnsi"/>
                <w:sz w:val="20"/>
                <w:szCs w:val="20"/>
              </w:rPr>
              <w:t>. E’ in grado di ricevere  domande di precisazione ma può aver bisogno di chiedere la ripetizione.</w:t>
            </w:r>
          </w:p>
        </w:tc>
        <w:tc>
          <w:tcPr>
            <w:tcW w:w="2611" w:type="dxa"/>
          </w:tcPr>
          <w:p w:rsidR="00A314F0" w:rsidRPr="0040407A" w:rsidRDefault="00A314F0" w:rsidP="00A0649B">
            <w:pPr>
              <w:jc w:val="both"/>
              <w:rPr>
                <w:rFonts w:cstheme="minorHAnsi"/>
                <w:sz w:val="20"/>
                <w:szCs w:val="20"/>
              </w:rPr>
            </w:pPr>
            <w:r w:rsidRPr="0040407A">
              <w:rPr>
                <w:rFonts w:cstheme="minorHAnsi"/>
                <w:sz w:val="20"/>
                <w:szCs w:val="20"/>
              </w:rPr>
              <w:t>Piena padronanza del lessico specifico. Utilizzo efficace ed efficiente delle strutture linguistiche. Pronuncia chiara e corretta. E’ in grado di rispondere a domande di precisazione con scioltezza e spontaneità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055" w:type="dxa"/>
          </w:tcPr>
          <w:p w:rsidR="00A314F0" w:rsidRPr="0040407A" w:rsidRDefault="00A314F0" w:rsidP="00A0649B">
            <w:pPr>
              <w:jc w:val="both"/>
              <w:rPr>
                <w:rFonts w:cstheme="minorHAnsi"/>
                <w:sz w:val="20"/>
                <w:szCs w:val="20"/>
              </w:rPr>
            </w:pPr>
            <w:r w:rsidRPr="0040407A">
              <w:rPr>
                <w:rFonts w:cstheme="minorHAnsi"/>
                <w:sz w:val="20"/>
                <w:szCs w:val="20"/>
              </w:rPr>
              <w:t>NON RAGGIUNTO  0</w:t>
            </w:r>
          </w:p>
          <w:p w:rsidR="00A314F0" w:rsidRPr="0040407A" w:rsidRDefault="00A314F0" w:rsidP="00A0649B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A314F0" w:rsidRPr="0040407A" w:rsidRDefault="00A314F0" w:rsidP="00A0649B">
            <w:pPr>
              <w:jc w:val="both"/>
              <w:rPr>
                <w:rFonts w:cstheme="minorHAnsi"/>
                <w:sz w:val="20"/>
                <w:szCs w:val="20"/>
              </w:rPr>
            </w:pPr>
            <w:r w:rsidRPr="0040407A">
              <w:rPr>
                <w:rFonts w:cstheme="minorHAnsi"/>
                <w:sz w:val="20"/>
                <w:szCs w:val="20"/>
              </w:rPr>
              <w:t xml:space="preserve">INIZIALE     </w:t>
            </w:r>
            <w:r>
              <w:rPr>
                <w:rFonts w:cstheme="minorHAnsi"/>
                <w:sz w:val="20"/>
                <w:szCs w:val="20"/>
              </w:rPr>
              <w:t xml:space="preserve">            </w:t>
            </w:r>
            <w:r w:rsidRPr="0040407A">
              <w:rPr>
                <w:rFonts w:cstheme="minorHAnsi"/>
                <w:sz w:val="20"/>
                <w:szCs w:val="20"/>
              </w:rPr>
              <w:t>0,50</w:t>
            </w:r>
          </w:p>
          <w:p w:rsidR="00A314F0" w:rsidRPr="0040407A" w:rsidRDefault="00A314F0" w:rsidP="00A0649B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A314F0" w:rsidRPr="0040407A" w:rsidRDefault="00A314F0" w:rsidP="00A0649B">
            <w:pPr>
              <w:jc w:val="both"/>
              <w:rPr>
                <w:rFonts w:cstheme="minorHAnsi"/>
                <w:sz w:val="20"/>
                <w:szCs w:val="20"/>
              </w:rPr>
            </w:pPr>
            <w:r w:rsidRPr="0040407A">
              <w:rPr>
                <w:rFonts w:cstheme="minorHAnsi"/>
                <w:sz w:val="20"/>
                <w:szCs w:val="20"/>
              </w:rPr>
              <w:t>BASE                         1</w:t>
            </w:r>
          </w:p>
          <w:p w:rsidR="00A314F0" w:rsidRPr="0040407A" w:rsidRDefault="00A314F0" w:rsidP="00A0649B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A314F0" w:rsidRPr="0040407A" w:rsidRDefault="00A314F0" w:rsidP="00A0649B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INTERMEDIO           </w:t>
            </w:r>
            <w:r w:rsidRPr="0040407A">
              <w:rPr>
                <w:rFonts w:cstheme="minorHAnsi"/>
                <w:sz w:val="20"/>
                <w:szCs w:val="20"/>
              </w:rPr>
              <w:t>1,5</w:t>
            </w:r>
          </w:p>
          <w:p w:rsidR="00A314F0" w:rsidRPr="0040407A" w:rsidRDefault="00A314F0" w:rsidP="00A0649B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A314F0" w:rsidRPr="0040407A" w:rsidRDefault="00A314F0" w:rsidP="00A0649B">
            <w:pPr>
              <w:jc w:val="both"/>
              <w:rPr>
                <w:rFonts w:cstheme="minorHAnsi"/>
                <w:sz w:val="20"/>
                <w:szCs w:val="20"/>
              </w:rPr>
            </w:pPr>
            <w:r w:rsidRPr="0040407A">
              <w:rPr>
                <w:rFonts w:cstheme="minorHAnsi"/>
                <w:sz w:val="20"/>
                <w:szCs w:val="20"/>
              </w:rPr>
              <w:t>AVANZATO                2</w:t>
            </w:r>
          </w:p>
        </w:tc>
      </w:tr>
      <w:tr w:rsidR="00A314F0" w:rsidRPr="0040407A" w:rsidTr="00A0649B">
        <w:tc>
          <w:tcPr>
            <w:tcW w:w="1972" w:type="dxa"/>
          </w:tcPr>
          <w:p w:rsidR="00A314F0" w:rsidRPr="0040407A" w:rsidRDefault="00A314F0" w:rsidP="00A0649B">
            <w:pPr>
              <w:jc w:val="both"/>
              <w:rPr>
                <w:rFonts w:cstheme="minorHAnsi"/>
                <w:sz w:val="20"/>
                <w:szCs w:val="20"/>
              </w:rPr>
            </w:pPr>
            <w:r w:rsidRPr="0040407A">
              <w:rPr>
                <w:rFonts w:cstheme="minorHAnsi"/>
                <w:sz w:val="20"/>
                <w:szCs w:val="20"/>
              </w:rPr>
              <w:t>ATTEGGIAMENTO E ATTITUDINE</w:t>
            </w:r>
          </w:p>
        </w:tc>
        <w:tc>
          <w:tcPr>
            <w:tcW w:w="1831" w:type="dxa"/>
          </w:tcPr>
          <w:p w:rsidR="00A314F0" w:rsidRPr="0040407A" w:rsidRDefault="00A314F0" w:rsidP="00A0649B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Partecipazione passiva. N</w:t>
            </w:r>
            <w:r w:rsidRPr="0040407A">
              <w:rPr>
                <w:rFonts w:cstheme="minorHAnsi"/>
                <w:sz w:val="20"/>
                <w:szCs w:val="20"/>
              </w:rPr>
              <w:t>ecess</w:t>
            </w:r>
            <w:r>
              <w:rPr>
                <w:rFonts w:cstheme="minorHAnsi"/>
                <w:sz w:val="20"/>
                <w:szCs w:val="20"/>
              </w:rPr>
              <w:t>ità di stimolo continuo. M</w:t>
            </w:r>
            <w:r w:rsidRPr="0040407A">
              <w:rPr>
                <w:rFonts w:cstheme="minorHAnsi"/>
                <w:sz w:val="20"/>
                <w:szCs w:val="20"/>
              </w:rPr>
              <w:t>ancato rispetto dei tempi di consegna e/ o del ruolo assegnato nel gruppo di lavoro.</w:t>
            </w:r>
          </w:p>
        </w:tc>
        <w:tc>
          <w:tcPr>
            <w:tcW w:w="2026" w:type="dxa"/>
          </w:tcPr>
          <w:p w:rsidR="00A314F0" w:rsidRPr="0040407A" w:rsidRDefault="00A314F0" w:rsidP="00A0649B">
            <w:pPr>
              <w:jc w:val="both"/>
              <w:rPr>
                <w:rFonts w:cstheme="minorHAnsi"/>
                <w:sz w:val="20"/>
                <w:szCs w:val="20"/>
              </w:rPr>
            </w:pPr>
            <w:r w:rsidRPr="0040407A">
              <w:rPr>
                <w:rFonts w:cstheme="minorHAnsi"/>
                <w:sz w:val="20"/>
                <w:szCs w:val="20"/>
              </w:rPr>
              <w:t xml:space="preserve">Partecipazione </w:t>
            </w:r>
            <w:r>
              <w:rPr>
                <w:rFonts w:cstheme="minorHAnsi"/>
                <w:sz w:val="20"/>
                <w:szCs w:val="20"/>
              </w:rPr>
              <w:t>non spontanea. Necessità di guida e stimolo. T</w:t>
            </w:r>
            <w:r w:rsidRPr="0040407A">
              <w:rPr>
                <w:rFonts w:cstheme="minorHAnsi"/>
                <w:sz w:val="20"/>
                <w:szCs w:val="20"/>
              </w:rPr>
              <w:t>empi di consegna e/o del ruolo all’interno del gruppo di lavoro rispettati con difficoltà.</w:t>
            </w:r>
          </w:p>
        </w:tc>
        <w:tc>
          <w:tcPr>
            <w:tcW w:w="1927" w:type="dxa"/>
          </w:tcPr>
          <w:p w:rsidR="00A314F0" w:rsidRPr="0040407A" w:rsidRDefault="00A314F0" w:rsidP="00A0649B">
            <w:pPr>
              <w:jc w:val="both"/>
              <w:rPr>
                <w:rFonts w:cstheme="minorHAnsi"/>
                <w:sz w:val="20"/>
                <w:szCs w:val="20"/>
              </w:rPr>
            </w:pPr>
            <w:r w:rsidRPr="0040407A">
              <w:rPr>
                <w:rFonts w:cstheme="minorHAnsi"/>
                <w:sz w:val="20"/>
                <w:szCs w:val="20"/>
              </w:rPr>
              <w:t>Partecipazione attiva ma guidata. Rispetto dei tempi di consegna e/o del ruolo all’interno del gruppo di lavoro.</w:t>
            </w:r>
          </w:p>
        </w:tc>
        <w:tc>
          <w:tcPr>
            <w:tcW w:w="2287" w:type="dxa"/>
          </w:tcPr>
          <w:p w:rsidR="00A314F0" w:rsidRPr="0040407A" w:rsidRDefault="00A314F0" w:rsidP="00A0649B">
            <w:pPr>
              <w:jc w:val="both"/>
              <w:rPr>
                <w:rFonts w:cstheme="minorHAnsi"/>
                <w:sz w:val="20"/>
                <w:szCs w:val="20"/>
              </w:rPr>
            </w:pPr>
            <w:r w:rsidRPr="0040407A">
              <w:rPr>
                <w:rFonts w:cstheme="minorHAnsi"/>
                <w:sz w:val="20"/>
                <w:szCs w:val="20"/>
              </w:rPr>
              <w:t xml:space="preserve">Partecipazione spontanea e </w:t>
            </w:r>
            <w:r>
              <w:rPr>
                <w:rFonts w:cstheme="minorHAnsi"/>
                <w:sz w:val="20"/>
                <w:szCs w:val="20"/>
              </w:rPr>
              <w:t>attiva. Puntualità dei</w:t>
            </w:r>
            <w:r w:rsidRPr="0040407A">
              <w:rPr>
                <w:rFonts w:cstheme="minorHAnsi"/>
                <w:sz w:val="20"/>
                <w:szCs w:val="20"/>
              </w:rPr>
              <w:t xml:space="preserve"> tempi di consegna e</w:t>
            </w:r>
            <w:r>
              <w:rPr>
                <w:rFonts w:cstheme="minorHAnsi"/>
                <w:sz w:val="20"/>
                <w:szCs w:val="20"/>
              </w:rPr>
              <w:t>/o</w:t>
            </w:r>
            <w:r w:rsidRPr="0040407A">
              <w:rPr>
                <w:rFonts w:cstheme="minorHAnsi"/>
                <w:sz w:val="20"/>
                <w:szCs w:val="20"/>
              </w:rPr>
              <w:t xml:space="preserve"> del ruolo assegnato all’interno del gruppo.</w:t>
            </w:r>
          </w:p>
        </w:tc>
        <w:tc>
          <w:tcPr>
            <w:tcW w:w="2611" w:type="dxa"/>
          </w:tcPr>
          <w:p w:rsidR="00A314F0" w:rsidRPr="0040407A" w:rsidRDefault="00A314F0" w:rsidP="00A0649B">
            <w:pPr>
              <w:jc w:val="both"/>
              <w:rPr>
                <w:rFonts w:cstheme="minorHAnsi"/>
                <w:sz w:val="20"/>
                <w:szCs w:val="20"/>
              </w:rPr>
            </w:pPr>
            <w:r w:rsidRPr="0040407A">
              <w:rPr>
                <w:rFonts w:cstheme="minorHAnsi"/>
                <w:sz w:val="20"/>
                <w:szCs w:val="20"/>
              </w:rPr>
              <w:t xml:space="preserve">Partecipazione spontanea e attiva. </w:t>
            </w:r>
            <w:r>
              <w:rPr>
                <w:rFonts w:cstheme="minorHAnsi"/>
                <w:sz w:val="20"/>
                <w:szCs w:val="20"/>
              </w:rPr>
              <w:t>Velocità nei tempi di consegna. Rispetto</w:t>
            </w:r>
            <w:r w:rsidRPr="0040407A">
              <w:rPr>
                <w:rFonts w:cstheme="minorHAnsi"/>
                <w:sz w:val="20"/>
                <w:szCs w:val="20"/>
              </w:rPr>
              <w:t xml:space="preserve"> del ruolo assegnato all’interno del gruppo</w:t>
            </w:r>
            <w:r>
              <w:rPr>
                <w:rFonts w:cstheme="minorHAnsi"/>
                <w:sz w:val="20"/>
                <w:szCs w:val="20"/>
              </w:rPr>
              <w:t xml:space="preserve"> ed eventuale spontanea a</w:t>
            </w:r>
            <w:r w:rsidRPr="0040407A">
              <w:rPr>
                <w:rFonts w:cstheme="minorHAnsi"/>
                <w:sz w:val="20"/>
                <w:szCs w:val="20"/>
              </w:rPr>
              <w:t xml:space="preserve">zione di </w:t>
            </w:r>
            <w:proofErr w:type="spellStart"/>
            <w:r w:rsidRPr="0040407A">
              <w:rPr>
                <w:rFonts w:cstheme="minorHAnsi"/>
                <w:sz w:val="20"/>
                <w:szCs w:val="20"/>
              </w:rPr>
              <w:t>peer</w:t>
            </w:r>
            <w:proofErr w:type="spellEnd"/>
            <w:r w:rsidRPr="0040407A">
              <w:rPr>
                <w:rFonts w:cstheme="minorHAnsi"/>
                <w:sz w:val="20"/>
                <w:szCs w:val="20"/>
              </w:rPr>
              <w:t xml:space="preserve"> tutoring verso compagni con fragilità all’interno del gruppo</w:t>
            </w:r>
            <w:r>
              <w:rPr>
                <w:rFonts w:cstheme="minorHAnsi"/>
                <w:sz w:val="20"/>
                <w:szCs w:val="20"/>
              </w:rPr>
              <w:t xml:space="preserve"> di lavoro.</w:t>
            </w:r>
          </w:p>
        </w:tc>
        <w:tc>
          <w:tcPr>
            <w:tcW w:w="2055" w:type="dxa"/>
          </w:tcPr>
          <w:p w:rsidR="00A314F0" w:rsidRPr="0040407A" w:rsidRDefault="00A314F0" w:rsidP="00A0649B">
            <w:pPr>
              <w:jc w:val="both"/>
              <w:rPr>
                <w:rFonts w:cstheme="minorHAnsi"/>
                <w:sz w:val="20"/>
                <w:szCs w:val="20"/>
              </w:rPr>
            </w:pPr>
            <w:r w:rsidRPr="0040407A">
              <w:rPr>
                <w:rFonts w:cstheme="minorHAnsi"/>
                <w:sz w:val="20"/>
                <w:szCs w:val="20"/>
              </w:rPr>
              <w:t>NON RAGGIUNTO  0</w:t>
            </w:r>
          </w:p>
          <w:p w:rsidR="00A314F0" w:rsidRPr="0040407A" w:rsidRDefault="00A314F0" w:rsidP="00A0649B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A314F0" w:rsidRPr="0040407A" w:rsidRDefault="00A314F0" w:rsidP="00A0649B">
            <w:pPr>
              <w:jc w:val="both"/>
              <w:rPr>
                <w:rFonts w:cstheme="minorHAnsi"/>
                <w:sz w:val="20"/>
                <w:szCs w:val="20"/>
              </w:rPr>
            </w:pPr>
            <w:r w:rsidRPr="0040407A">
              <w:rPr>
                <w:rFonts w:cstheme="minorHAnsi"/>
                <w:sz w:val="20"/>
                <w:szCs w:val="20"/>
              </w:rPr>
              <w:t xml:space="preserve">INIZIALE     </w:t>
            </w:r>
            <w:r>
              <w:rPr>
                <w:rFonts w:cstheme="minorHAnsi"/>
                <w:sz w:val="20"/>
                <w:szCs w:val="20"/>
              </w:rPr>
              <w:t xml:space="preserve">            </w:t>
            </w:r>
            <w:r w:rsidRPr="0040407A">
              <w:rPr>
                <w:rFonts w:cstheme="minorHAnsi"/>
                <w:sz w:val="20"/>
                <w:szCs w:val="20"/>
              </w:rPr>
              <w:t>0,50</w:t>
            </w:r>
          </w:p>
          <w:p w:rsidR="00A314F0" w:rsidRPr="0040407A" w:rsidRDefault="00A314F0" w:rsidP="00A0649B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A314F0" w:rsidRPr="0040407A" w:rsidRDefault="00A314F0" w:rsidP="00A0649B">
            <w:pPr>
              <w:jc w:val="both"/>
              <w:rPr>
                <w:rFonts w:cstheme="minorHAnsi"/>
                <w:sz w:val="20"/>
                <w:szCs w:val="20"/>
              </w:rPr>
            </w:pPr>
            <w:r w:rsidRPr="0040407A">
              <w:rPr>
                <w:rFonts w:cstheme="minorHAnsi"/>
                <w:sz w:val="20"/>
                <w:szCs w:val="20"/>
              </w:rPr>
              <w:t>BASE                         1</w:t>
            </w:r>
          </w:p>
          <w:p w:rsidR="00A314F0" w:rsidRPr="0040407A" w:rsidRDefault="00A314F0" w:rsidP="00A0649B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A314F0" w:rsidRPr="0040407A" w:rsidRDefault="00A314F0" w:rsidP="00A0649B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INTERMEDIO           </w:t>
            </w:r>
            <w:r w:rsidRPr="0040407A">
              <w:rPr>
                <w:rFonts w:cstheme="minorHAnsi"/>
                <w:sz w:val="20"/>
                <w:szCs w:val="20"/>
              </w:rPr>
              <w:t>1,5</w:t>
            </w:r>
          </w:p>
          <w:p w:rsidR="00A314F0" w:rsidRPr="0040407A" w:rsidRDefault="00A314F0" w:rsidP="00A0649B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A314F0" w:rsidRPr="0040407A" w:rsidRDefault="00A314F0" w:rsidP="00A0649B">
            <w:pPr>
              <w:jc w:val="both"/>
              <w:rPr>
                <w:rFonts w:cstheme="minorHAnsi"/>
                <w:sz w:val="20"/>
                <w:szCs w:val="20"/>
              </w:rPr>
            </w:pPr>
            <w:r w:rsidRPr="0040407A">
              <w:rPr>
                <w:rFonts w:cstheme="minorHAnsi"/>
                <w:sz w:val="20"/>
                <w:szCs w:val="20"/>
              </w:rPr>
              <w:t>AVANZATO                2</w:t>
            </w:r>
          </w:p>
        </w:tc>
      </w:tr>
      <w:tr w:rsidR="00A314F0" w:rsidRPr="0040407A" w:rsidTr="00A0649B">
        <w:tc>
          <w:tcPr>
            <w:tcW w:w="14709" w:type="dxa"/>
            <w:gridSpan w:val="7"/>
          </w:tcPr>
          <w:p w:rsidR="00A314F0" w:rsidRPr="0040407A" w:rsidRDefault="00A314F0" w:rsidP="00A0649B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PUNTEGGIO TOTALE________/10</w:t>
            </w:r>
          </w:p>
        </w:tc>
      </w:tr>
    </w:tbl>
    <w:p w:rsidR="00A314F0" w:rsidRDefault="00A314F0" w:rsidP="00A314F0">
      <w:pPr>
        <w:jc w:val="both"/>
        <w:rPr>
          <w:rFonts w:cstheme="minorHAnsi"/>
          <w:sz w:val="20"/>
          <w:szCs w:val="20"/>
        </w:rPr>
      </w:pPr>
    </w:p>
    <w:p w:rsidR="00A314F0" w:rsidRPr="0040407A" w:rsidRDefault="00A314F0" w:rsidP="00A314F0">
      <w:pPr>
        <w:jc w:val="both"/>
        <w:rPr>
          <w:rFonts w:cstheme="minorHAnsi"/>
          <w:sz w:val="20"/>
          <w:szCs w:val="20"/>
        </w:rPr>
      </w:pP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Le eventuali </w:t>
      </w:r>
      <w:r>
        <w:rPr>
          <w:rStyle w:val="Enfasicorsivo"/>
          <w:b/>
          <w:bCs/>
          <w:color w:val="5F6368"/>
          <w:sz w:val="21"/>
          <w:szCs w:val="21"/>
          <w:shd w:val="clear" w:color="auto" w:fill="FFFFFF"/>
        </w:rPr>
        <w:t>frazioni di voto</w:t>
      </w: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 sono </w:t>
      </w:r>
      <w:r>
        <w:rPr>
          <w:rStyle w:val="Enfasicorsivo"/>
          <w:b/>
          <w:bCs/>
          <w:color w:val="5F6368"/>
          <w:sz w:val="21"/>
          <w:szCs w:val="21"/>
          <w:shd w:val="clear" w:color="auto" w:fill="FFFFFF"/>
        </w:rPr>
        <w:t>arrotondate</w:t>
      </w: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 per eccesso al </w:t>
      </w:r>
      <w:r>
        <w:rPr>
          <w:rStyle w:val="Enfasicorsivo"/>
          <w:b/>
          <w:bCs/>
          <w:color w:val="5F6368"/>
          <w:sz w:val="21"/>
          <w:szCs w:val="21"/>
          <w:shd w:val="clear" w:color="auto" w:fill="FFFFFF"/>
        </w:rPr>
        <w:t>voto superiore</w:t>
      </w: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 solo se </w:t>
      </w:r>
      <w:r>
        <w:rPr>
          <w:rStyle w:val="Enfasicorsivo"/>
          <w:b/>
          <w:bCs/>
          <w:color w:val="5F6368"/>
          <w:sz w:val="21"/>
          <w:szCs w:val="21"/>
          <w:shd w:val="clear" w:color="auto" w:fill="FFFFFF"/>
        </w:rPr>
        <w:t>pari o superiori</w:t>
      </w: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 a </w:t>
      </w:r>
      <w:r>
        <w:rPr>
          <w:rStyle w:val="Enfasicorsivo"/>
          <w:b/>
          <w:bCs/>
          <w:color w:val="5F6368"/>
          <w:sz w:val="21"/>
          <w:szCs w:val="21"/>
          <w:shd w:val="clear" w:color="auto" w:fill="FFFFFF"/>
        </w:rPr>
        <w:t>0</w:t>
      </w: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,</w:t>
      </w:r>
      <w:r>
        <w:rPr>
          <w:rStyle w:val="Enfasicorsivo"/>
          <w:b/>
          <w:bCs/>
          <w:color w:val="5F6368"/>
          <w:sz w:val="21"/>
          <w:szCs w:val="21"/>
          <w:shd w:val="clear" w:color="auto" w:fill="FFFFFF"/>
        </w:rPr>
        <w:t>50</w:t>
      </w: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.</w:t>
      </w:r>
    </w:p>
    <w:sectPr w:rsidR="00A314F0" w:rsidRPr="0040407A" w:rsidSect="00A314F0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8016D"/>
    <w:multiLevelType w:val="hybridMultilevel"/>
    <w:tmpl w:val="9DA0A6A0"/>
    <w:lvl w:ilvl="0" w:tplc="AC6C1772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04076A"/>
    <w:multiLevelType w:val="hybridMultilevel"/>
    <w:tmpl w:val="87567A32"/>
    <w:lvl w:ilvl="0" w:tplc="AC6C1772">
      <w:start w:val="1"/>
      <w:numFmt w:val="bullet"/>
      <w:lvlText w:val=""/>
      <w:lvlJc w:val="left"/>
      <w:pPr>
        <w:ind w:left="71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2">
    <w:nsid w:val="2B923DF4"/>
    <w:multiLevelType w:val="hybridMultilevel"/>
    <w:tmpl w:val="02303CEC"/>
    <w:lvl w:ilvl="0" w:tplc="84E4AE5A">
      <w:numFmt w:val="bullet"/>
      <w:lvlText w:val=""/>
      <w:lvlJc w:val="left"/>
      <w:pPr>
        <w:ind w:left="376" w:hanging="17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2BF48624">
      <w:numFmt w:val="bullet"/>
      <w:lvlText w:val="•"/>
      <w:lvlJc w:val="left"/>
      <w:pPr>
        <w:ind w:left="1402" w:hanging="170"/>
      </w:pPr>
      <w:rPr>
        <w:rFonts w:hint="default"/>
        <w:lang w:val="en-US" w:eastAsia="en-US" w:bidi="en-US"/>
      </w:rPr>
    </w:lvl>
    <w:lvl w:ilvl="2" w:tplc="9DD0B7DE">
      <w:numFmt w:val="bullet"/>
      <w:lvlText w:val="•"/>
      <w:lvlJc w:val="left"/>
      <w:pPr>
        <w:ind w:left="2424" w:hanging="170"/>
      </w:pPr>
      <w:rPr>
        <w:rFonts w:hint="default"/>
        <w:lang w:val="en-US" w:eastAsia="en-US" w:bidi="en-US"/>
      </w:rPr>
    </w:lvl>
    <w:lvl w:ilvl="3" w:tplc="32A676A8">
      <w:numFmt w:val="bullet"/>
      <w:lvlText w:val="•"/>
      <w:lvlJc w:val="left"/>
      <w:pPr>
        <w:ind w:left="3446" w:hanging="170"/>
      </w:pPr>
      <w:rPr>
        <w:rFonts w:hint="default"/>
        <w:lang w:val="en-US" w:eastAsia="en-US" w:bidi="en-US"/>
      </w:rPr>
    </w:lvl>
    <w:lvl w:ilvl="4" w:tplc="71C4D890">
      <w:numFmt w:val="bullet"/>
      <w:lvlText w:val="•"/>
      <w:lvlJc w:val="left"/>
      <w:pPr>
        <w:ind w:left="4469" w:hanging="170"/>
      </w:pPr>
      <w:rPr>
        <w:rFonts w:hint="default"/>
        <w:lang w:val="en-US" w:eastAsia="en-US" w:bidi="en-US"/>
      </w:rPr>
    </w:lvl>
    <w:lvl w:ilvl="5" w:tplc="9E32549E">
      <w:numFmt w:val="bullet"/>
      <w:lvlText w:val="•"/>
      <w:lvlJc w:val="left"/>
      <w:pPr>
        <w:ind w:left="5491" w:hanging="170"/>
      </w:pPr>
      <w:rPr>
        <w:rFonts w:hint="default"/>
        <w:lang w:val="en-US" w:eastAsia="en-US" w:bidi="en-US"/>
      </w:rPr>
    </w:lvl>
    <w:lvl w:ilvl="6" w:tplc="C23036FA">
      <w:numFmt w:val="bullet"/>
      <w:lvlText w:val="•"/>
      <w:lvlJc w:val="left"/>
      <w:pPr>
        <w:ind w:left="6513" w:hanging="170"/>
      </w:pPr>
      <w:rPr>
        <w:rFonts w:hint="default"/>
        <w:lang w:val="en-US" w:eastAsia="en-US" w:bidi="en-US"/>
      </w:rPr>
    </w:lvl>
    <w:lvl w:ilvl="7" w:tplc="94BC83CE">
      <w:numFmt w:val="bullet"/>
      <w:lvlText w:val="•"/>
      <w:lvlJc w:val="left"/>
      <w:pPr>
        <w:ind w:left="7536" w:hanging="170"/>
      </w:pPr>
      <w:rPr>
        <w:rFonts w:hint="default"/>
        <w:lang w:val="en-US" w:eastAsia="en-US" w:bidi="en-US"/>
      </w:rPr>
    </w:lvl>
    <w:lvl w:ilvl="8" w:tplc="E0522794">
      <w:numFmt w:val="bullet"/>
      <w:lvlText w:val="•"/>
      <w:lvlJc w:val="left"/>
      <w:pPr>
        <w:ind w:left="8558" w:hanging="170"/>
      </w:pPr>
      <w:rPr>
        <w:rFonts w:hint="default"/>
        <w:lang w:val="en-US" w:eastAsia="en-US" w:bidi="en-US"/>
      </w:rPr>
    </w:lvl>
  </w:abstractNum>
  <w:abstractNum w:abstractNumId="3">
    <w:nsid w:val="2BA21B5D"/>
    <w:multiLevelType w:val="hybridMultilevel"/>
    <w:tmpl w:val="E2429DE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9968CE"/>
    <w:multiLevelType w:val="hybridMultilevel"/>
    <w:tmpl w:val="D9761CCE"/>
    <w:lvl w:ilvl="0" w:tplc="AC6C1772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useFELayout/>
  </w:compat>
  <w:rsids>
    <w:rsidRoot w:val="002C74FC"/>
    <w:rsid w:val="000B4D06"/>
    <w:rsid w:val="000C6BF5"/>
    <w:rsid w:val="000D41C9"/>
    <w:rsid w:val="000E2710"/>
    <w:rsid w:val="000E2E8F"/>
    <w:rsid w:val="0011387E"/>
    <w:rsid w:val="00143EF8"/>
    <w:rsid w:val="001967FE"/>
    <w:rsid w:val="001C4552"/>
    <w:rsid w:val="001C6369"/>
    <w:rsid w:val="001F4AC5"/>
    <w:rsid w:val="00207143"/>
    <w:rsid w:val="00232BA7"/>
    <w:rsid w:val="0024047F"/>
    <w:rsid w:val="00297B24"/>
    <w:rsid w:val="002C74FC"/>
    <w:rsid w:val="002D4B01"/>
    <w:rsid w:val="002E1479"/>
    <w:rsid w:val="003223A5"/>
    <w:rsid w:val="003322A5"/>
    <w:rsid w:val="003C5F77"/>
    <w:rsid w:val="004471E7"/>
    <w:rsid w:val="00475585"/>
    <w:rsid w:val="00507751"/>
    <w:rsid w:val="00524E51"/>
    <w:rsid w:val="0053105D"/>
    <w:rsid w:val="00531CAE"/>
    <w:rsid w:val="00535C2C"/>
    <w:rsid w:val="00551E32"/>
    <w:rsid w:val="005B3DC3"/>
    <w:rsid w:val="005B6117"/>
    <w:rsid w:val="00615B01"/>
    <w:rsid w:val="0063294D"/>
    <w:rsid w:val="0066638D"/>
    <w:rsid w:val="006751E6"/>
    <w:rsid w:val="006A0060"/>
    <w:rsid w:val="006A3A2C"/>
    <w:rsid w:val="006C00B9"/>
    <w:rsid w:val="007C7DFF"/>
    <w:rsid w:val="0081750B"/>
    <w:rsid w:val="0084661D"/>
    <w:rsid w:val="00871167"/>
    <w:rsid w:val="008C52A5"/>
    <w:rsid w:val="00906923"/>
    <w:rsid w:val="009A43F4"/>
    <w:rsid w:val="00A314F0"/>
    <w:rsid w:val="00A434ED"/>
    <w:rsid w:val="00A4558F"/>
    <w:rsid w:val="00A62826"/>
    <w:rsid w:val="00A70108"/>
    <w:rsid w:val="00AB3878"/>
    <w:rsid w:val="00AD0CE1"/>
    <w:rsid w:val="00B03F71"/>
    <w:rsid w:val="00B457C3"/>
    <w:rsid w:val="00BB31AC"/>
    <w:rsid w:val="00BD40FB"/>
    <w:rsid w:val="00BF236B"/>
    <w:rsid w:val="00C95460"/>
    <w:rsid w:val="00CA611D"/>
    <w:rsid w:val="00CE4E55"/>
    <w:rsid w:val="00D205A3"/>
    <w:rsid w:val="00D81690"/>
    <w:rsid w:val="00D846EC"/>
    <w:rsid w:val="00D862A9"/>
    <w:rsid w:val="00DC6FCB"/>
    <w:rsid w:val="00E34C17"/>
    <w:rsid w:val="00E375FF"/>
    <w:rsid w:val="00E8564E"/>
    <w:rsid w:val="00E9554E"/>
    <w:rsid w:val="00F05498"/>
    <w:rsid w:val="00F073EC"/>
    <w:rsid w:val="00F1686D"/>
    <w:rsid w:val="00F352E3"/>
    <w:rsid w:val="00FB0DBE"/>
    <w:rsid w:val="00FF3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3A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C74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2C74FC"/>
    <w:pPr>
      <w:ind w:left="720"/>
      <w:contextualSpacing/>
    </w:pPr>
  </w:style>
  <w:style w:type="paragraph" w:styleId="Corpodeltesto">
    <w:name w:val="Body Text"/>
    <w:basedOn w:val="Normale"/>
    <w:link w:val="CorpodeltestoCarattere"/>
    <w:uiPriority w:val="1"/>
    <w:qFormat/>
    <w:rsid w:val="00232BA7"/>
    <w:pPr>
      <w:widowControl w:val="0"/>
      <w:autoSpaceDE w:val="0"/>
      <w:autoSpaceDN w:val="0"/>
      <w:spacing w:before="9" w:after="0" w:line="240" w:lineRule="auto"/>
    </w:pPr>
    <w:rPr>
      <w:rFonts w:ascii="Arial" w:eastAsia="Arial" w:hAnsi="Arial" w:cs="Arial"/>
      <w:sz w:val="24"/>
      <w:szCs w:val="24"/>
      <w:lang w:val="en-US" w:eastAsia="en-US" w:bidi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232BA7"/>
    <w:rPr>
      <w:rFonts w:ascii="Arial" w:eastAsia="Arial" w:hAnsi="Arial" w:cs="Arial"/>
      <w:sz w:val="24"/>
      <w:szCs w:val="24"/>
      <w:lang w:val="en-US" w:eastAsia="en-US" w:bidi="en-US"/>
    </w:rPr>
  </w:style>
  <w:style w:type="paragraph" w:styleId="Intestazione">
    <w:name w:val="header"/>
    <w:basedOn w:val="Normale"/>
    <w:link w:val="IntestazioneCarattere"/>
    <w:uiPriority w:val="99"/>
    <w:unhideWhenUsed/>
    <w:rsid w:val="00A314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14F0"/>
  </w:style>
  <w:style w:type="character" w:styleId="Enfasicorsivo">
    <w:name w:val="Emphasis"/>
    <w:basedOn w:val="Carpredefinitoparagrafo"/>
    <w:uiPriority w:val="20"/>
    <w:qFormat/>
    <w:rsid w:val="00A314F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6</Pages>
  <Words>1081</Words>
  <Characters>6163</Characters>
  <Application>Microsoft Office Word</Application>
  <DocSecurity>0</DocSecurity>
  <Lines>51</Lines>
  <Paragraphs>14</Paragraphs>
  <ScaleCrop>false</ScaleCrop>
  <Company>BASTARDS TeaM</Company>
  <LinksUpToDate>false</LinksUpToDate>
  <CharactersWithSpaces>7230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Amalia</dc:creator>
  <cp:keywords/>
  <dc:description/>
  <cp:lastModifiedBy>Amalia</cp:lastModifiedBy>
  <cp:revision>78</cp:revision>
  <dcterms:created xsi:type="dcterms:W3CDTF">2021-02-14T15:39:00Z</dcterms:created>
  <dcterms:modified xsi:type="dcterms:W3CDTF">2021-02-15T15:37:00Z</dcterms:modified>
</cp:coreProperties>
</file>